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63" w:rsidRPr="00CC2744" w:rsidRDefault="00D14C61" w:rsidP="00D14C61">
      <w:pPr>
        <w:tabs>
          <w:tab w:val="left" w:pos="4064"/>
          <w:tab w:val="left" w:pos="4520"/>
          <w:tab w:val="left" w:pos="7268"/>
        </w:tabs>
        <w:bidi/>
        <w:spacing w:after="0"/>
      </w:pPr>
      <w:r>
        <w:rPr>
          <w:noProof/>
        </w:rPr>
        <w:drawing>
          <wp:inline distT="0" distB="0" distL="0" distR="0">
            <wp:extent cx="1645920" cy="655320"/>
            <wp:effectExtent l="19050" t="0" r="0" b="0"/>
            <wp:docPr id="14" name="Diagramme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856A3C">
        <w:rPr>
          <w:noProof/>
        </w:rPr>
        <w:drawing>
          <wp:inline distT="0" distB="0" distL="0" distR="0">
            <wp:extent cx="826770" cy="647700"/>
            <wp:effectExtent l="19050" t="0" r="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CC2744">
        <w:rPr>
          <w:rtl/>
        </w:rPr>
        <w:tab/>
      </w:r>
      <w:r w:rsidR="006B055E" w:rsidRPr="006B055E">
        <w:rPr>
          <w:rFonts w:cs="Arial"/>
          <w:noProof/>
          <w:rtl/>
        </w:rPr>
        <w:drawing>
          <wp:inline distT="0" distB="0" distL="0" distR="0">
            <wp:extent cx="1524000" cy="643890"/>
            <wp:effectExtent l="57150" t="19050" r="38100" b="22860"/>
            <wp:docPr id="3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D14C61">
        <w:rPr>
          <w:rFonts w:cs="Arial"/>
          <w:noProof/>
          <w:rtl/>
        </w:rPr>
        <w:drawing>
          <wp:inline distT="0" distB="0" distL="0" distR="0">
            <wp:extent cx="1493520" cy="621030"/>
            <wp:effectExtent l="76200" t="19050" r="0" b="26670"/>
            <wp:docPr id="12" name="Diagramme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="00CC2744">
        <w:rPr>
          <w:rtl/>
        </w:rPr>
        <w:tab/>
      </w:r>
      <w:r w:rsidRPr="00D14C61">
        <w:rPr>
          <w:rFonts w:cs="Arial"/>
          <w:noProof/>
          <w:rtl/>
        </w:rPr>
        <w:drawing>
          <wp:inline distT="0" distB="0" distL="0" distR="0">
            <wp:extent cx="712470" cy="716280"/>
            <wp:effectExtent l="19050" t="0" r="11430" b="0"/>
            <wp:docPr id="13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6A5F0E">
        <w:rPr>
          <w:rtl/>
        </w:rPr>
        <w:tab/>
      </w:r>
    </w:p>
    <w:p w:rsidR="0032753F" w:rsidRDefault="004031E8" w:rsidP="0032753F">
      <w:pPr>
        <w:tabs>
          <w:tab w:val="left" w:pos="4064"/>
          <w:tab w:val="left" w:pos="4520"/>
        </w:tabs>
        <w:bidi/>
      </w:pPr>
      <w:r>
        <w:rPr>
          <w:noProof/>
        </w:rPr>
        <w:pict>
          <v:roundrect id="_x0000_s1031" style="position:absolute;left:0;text-align:left;margin-left:35.25pt;margin-top:53.95pt;width:483.3pt;height:48.6pt;z-index:251661312" arcsize="10923f" fillcolor="white [3201]" strokecolor="#c0504d [3205]" strokeweight="2.5pt">
            <v:shadow color="#868686"/>
            <v:textbox>
              <w:txbxContent>
                <w:p w:rsidR="00AE4F83" w:rsidRPr="008651B3" w:rsidRDefault="00AE4F83" w:rsidP="00ED1B65">
                  <w:pPr>
                    <w:pStyle w:val="Sansinterligne"/>
                    <w:bidi/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الأهداف</w:t>
                  </w:r>
                  <w:r w:rsidR="00764883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           </w:t>
                  </w: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lang w:bidi="ar-MA"/>
                    </w:rPr>
                    <w:t>1</w:t>
                  </w:r>
                  <w:r w:rsidR="00ED1B65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تعرف معنى الغسل  وفرائضه وبعض موجباته.</w:t>
                  </w:r>
                </w:p>
                <w:p w:rsidR="00F40C1E" w:rsidRDefault="00F40C1E" w:rsidP="00F40C1E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Pr="00E66968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xbxContent>
            </v:textbox>
          </v:roundrect>
        </w:pict>
      </w:r>
      <w:r w:rsidR="0032753F" w:rsidRPr="0032753F">
        <w:rPr>
          <w:noProof/>
        </w:rPr>
        <w:drawing>
          <wp:inline distT="0" distB="0" distL="0" distR="0">
            <wp:extent cx="5433060" cy="582930"/>
            <wp:effectExtent l="76200" t="0" r="53340" b="26670"/>
            <wp:docPr id="10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B007E7">
        <w:rPr>
          <w:noProof/>
        </w:rPr>
        <w:drawing>
          <wp:inline distT="0" distB="0" distL="0" distR="0">
            <wp:extent cx="861060" cy="563880"/>
            <wp:effectExtent l="57150" t="19050" r="34290" b="2667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32753F" w:rsidRPr="0032753F" w:rsidRDefault="0032753F" w:rsidP="0032753F">
      <w:pPr>
        <w:bidi/>
      </w:pPr>
    </w:p>
    <w:p w:rsidR="0032753F" w:rsidRDefault="0032753F" w:rsidP="0032753F">
      <w:pPr>
        <w:bidi/>
        <w:rPr>
          <w:rtl/>
        </w:rPr>
      </w:pPr>
    </w:p>
    <w:p w:rsidR="00F40C1E" w:rsidRDefault="00E01A11" w:rsidP="00F40C1E">
      <w:pPr>
        <w:bidi/>
      </w:pPr>
      <w:r>
        <w:rPr>
          <w:b/>
          <w:bCs/>
          <w:noProof/>
          <w:sz w:val="24"/>
          <w:szCs w:val="24"/>
        </w:rPr>
        <w:pict>
          <v:roundrect id="_x0000_s1040" style="position:absolute;left:0;text-align:left;margin-left:-6pt;margin-top:23.4pt;width:545.2pt;height:29.95pt;z-index:25166848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0">
              <w:txbxContent>
                <w:p w:rsidR="00E01A11" w:rsidRPr="00E04450" w:rsidRDefault="00E01A11" w:rsidP="00E01A11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لأولـــــــــــــــــــــــــــــى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3544"/>
        <w:gridCol w:w="6061"/>
      </w:tblGrid>
      <w:tr w:rsidR="00BA75A4" w:rsidRPr="008651B3" w:rsidTr="00E01A11">
        <w:tc>
          <w:tcPr>
            <w:tcW w:w="1275" w:type="dxa"/>
            <w:vAlign w:val="center"/>
          </w:tcPr>
          <w:p w:rsidR="00BA75A4" w:rsidRDefault="004031E8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3" style="position:absolute;left:0;text-align:left;margin-left:523.95pt;margin-top:8.6pt;width:1in;height:1in;z-index:251662336" arcsize="10923f"/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</w:p>
          <w:p w:rsidR="001B76F4" w:rsidRPr="008651B3" w:rsidRDefault="00E01A11" w:rsidP="001B76F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031E8">
              <w:rPr>
                <w:b/>
                <w:bCs/>
                <w:noProof/>
                <w:sz w:val="24"/>
                <w:szCs w:val="24"/>
              </w:rPr>
              <w:pict>
                <v:roundrect id="_x0000_s1034" style="position:absolute;left:0;text-align:left;margin-left:-4pt;margin-top:13.8pt;width:62.9pt;height:26.7pt;z-index:251663360" arcsize="10923f" fillcolor="white [3201]" strokecolor="black [3200]" strokeweight="2.5pt">
                  <v:shadow color="#868686"/>
                  <v:textbox style="mso-next-textbox:#_x0000_s1034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544" w:type="dxa"/>
            <w:vAlign w:val="center"/>
          </w:tcPr>
          <w:p w:rsidR="00BA75A4" w:rsidRPr="008651B3" w:rsidRDefault="00E01A11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031E8">
              <w:rPr>
                <w:b/>
                <w:bCs/>
                <w:noProof/>
                <w:sz w:val="24"/>
                <w:szCs w:val="24"/>
              </w:rPr>
              <w:pict>
                <v:roundrect id="_x0000_s1035" style="position:absolute;left:0;text-align:left;margin-left:-4.7pt;margin-top:27.6pt;width:173.5pt;height:26.5pt;z-index:251664384;mso-position-horizontal-relative:text;mso-position-vertical-relative:text" arcsize="10923f" fillcolor="white [3201]" strokecolor="black [3200]" strokeweight="2.5pt">
                  <v:shadow color="#868686"/>
                  <v:textbox style="mso-next-textbox:#_x0000_s1035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الأنشطة التعليمية التعلمية</w:t>
            </w:r>
          </w:p>
        </w:tc>
        <w:tc>
          <w:tcPr>
            <w:tcW w:w="6061" w:type="dxa"/>
            <w:vAlign w:val="center"/>
          </w:tcPr>
          <w:p w:rsidR="00BA75A4" w:rsidRPr="008651B3" w:rsidRDefault="00E01A11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031E8">
              <w:rPr>
                <w:b/>
                <w:bCs/>
                <w:noProof/>
                <w:sz w:val="24"/>
                <w:szCs w:val="24"/>
              </w:rPr>
              <w:pict>
                <v:roundrect id="_x0000_s1036" style="position:absolute;left:0;text-align:left;margin-left:-4.4pt;margin-top:27.6pt;width:303pt;height:26.5pt;z-index:251665408;mso-position-horizontal-relative:text;mso-position-vertical-relative:text" arcsize="10923f" fillcolor="white [3201]" strokecolor="black [3200]" strokeweight="2.5pt">
                  <v:shadow color="#868686"/>
                  <v:textbox style="mso-next-textbox:#_x0000_s1036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 التعلم</w:t>
            </w:r>
          </w:p>
        </w:tc>
      </w:tr>
      <w:tr w:rsidR="00BA75A4" w:rsidRPr="008651B3" w:rsidTr="00E01A11">
        <w:trPr>
          <w:gridAfter w:val="2"/>
          <w:wAfter w:w="9605" w:type="dxa"/>
        </w:trPr>
        <w:tc>
          <w:tcPr>
            <w:tcW w:w="1275" w:type="dxa"/>
            <w:shd w:val="clear" w:color="auto" w:fill="FFFFFF" w:themeFill="background1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الحـصــــــة: الأولــــــــــى</w:t>
            </w:r>
          </w:p>
        </w:tc>
      </w:tr>
      <w:tr w:rsidR="00764883" w:rsidRPr="008651B3" w:rsidTr="00E01A11">
        <w:trPr>
          <w:trHeight w:val="731"/>
        </w:trPr>
        <w:tc>
          <w:tcPr>
            <w:tcW w:w="12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64883" w:rsidRPr="008651B3" w:rsidRDefault="00764883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التمهيد</w:t>
            </w:r>
          </w:p>
        </w:tc>
        <w:tc>
          <w:tcPr>
            <w:tcW w:w="3544" w:type="dxa"/>
            <w:tcBorders>
              <w:left w:val="single" w:sz="8" w:space="0" w:color="auto"/>
              <w:bottom w:val="single" w:sz="8" w:space="0" w:color="auto"/>
            </w:tcBorders>
          </w:tcPr>
          <w:p w:rsidR="00E01A11" w:rsidRDefault="00E01A11" w:rsidP="0039478B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</w:p>
          <w:p w:rsidR="00E01A11" w:rsidRDefault="00764883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</w:p>
          <w:p w:rsidR="00764883" w:rsidRDefault="00764883" w:rsidP="00E01A11">
            <w:pPr>
              <w:bidi/>
              <w:spacing w:after="0" w:line="240" w:lineRule="auto"/>
              <w:rPr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ومكتسباتهم السابقة</w:t>
            </w: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764883" w:rsidRDefault="00764883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مثل :</w:t>
            </w:r>
          </w:p>
          <w:p w:rsidR="00764883" w:rsidRDefault="00764883" w:rsidP="0076488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ماذا يفعل المسلم قبل الصلاة؟</w:t>
            </w:r>
          </w:p>
          <w:p w:rsidR="00764883" w:rsidRDefault="00764883" w:rsidP="0076488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الفرق بين التيمم، والوضوء ، والغسل؟</w:t>
            </w:r>
          </w:p>
          <w:p w:rsidR="00764883" w:rsidRDefault="00764883" w:rsidP="0076488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فما هي موجبات الغسل وفرائضه؟</w:t>
            </w:r>
          </w:p>
          <w:p w:rsidR="00764883" w:rsidRPr="008651B3" w:rsidRDefault="00764883" w:rsidP="0076488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هذا ما سنتعرف عليه في هذا الدرس.</w:t>
            </w:r>
          </w:p>
        </w:tc>
        <w:tc>
          <w:tcPr>
            <w:tcW w:w="6061" w:type="dxa"/>
            <w:tcBorders>
              <w:bottom w:val="single" w:sz="8" w:space="0" w:color="auto"/>
            </w:tcBorders>
          </w:tcPr>
          <w:p w:rsidR="00E01A11" w:rsidRDefault="00764883" w:rsidP="0039478B">
            <w:pPr>
              <w:bidi/>
              <w:spacing w:after="0" w:line="240" w:lineRule="auto"/>
              <w:rPr>
                <w:rFonts w:ascii="Arial" w:hAnsi="Arial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E01A11" w:rsidRDefault="00E01A11" w:rsidP="00E01A11">
            <w:pPr>
              <w:bidi/>
              <w:spacing w:after="0" w:line="240" w:lineRule="auto"/>
              <w:rPr>
                <w:rFonts w:ascii="Arial" w:hAnsi="Arial" w:hint="cs"/>
                <w:color w:val="000000"/>
                <w:sz w:val="24"/>
                <w:szCs w:val="24"/>
                <w:rtl/>
              </w:rPr>
            </w:pPr>
          </w:p>
          <w:p w:rsidR="00764883" w:rsidRDefault="00764883" w:rsidP="00E01A11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م</w:t>
            </w:r>
            <w:r w:rsidR="00865996">
              <w:rPr>
                <w:rFonts w:ascii="Arial" w:hAnsi="Arial" w:hint="cs"/>
                <w:color w:val="000000"/>
                <w:sz w:val="24"/>
                <w:szCs w:val="24"/>
                <w:rtl/>
              </w:rPr>
              <w:t>كتسبات المتعلمين السابقة .</w:t>
            </w:r>
          </w:p>
          <w:p w:rsidR="00865996" w:rsidRDefault="00865996" w:rsidP="00865996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مضامين الدرس الجديد.</w:t>
            </w:r>
          </w:p>
          <w:p w:rsidR="00865996" w:rsidRPr="00FB08CC" w:rsidRDefault="00865996" w:rsidP="00886B0A">
            <w:pPr>
              <w:bidi/>
              <w:rPr>
                <w:rFonts w:ascii="Arial" w:hAnsi="Arial"/>
                <w:sz w:val="24"/>
                <w:szCs w:val="24"/>
                <w:rtl/>
                <w:lang w:bidi="ar-MA"/>
              </w:rPr>
            </w:pPr>
          </w:p>
        </w:tc>
      </w:tr>
      <w:tr w:rsidR="00764883" w:rsidRPr="008651B3" w:rsidTr="00E01A11">
        <w:trPr>
          <w:trHeight w:val="665"/>
        </w:trPr>
        <w:tc>
          <w:tcPr>
            <w:tcW w:w="127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764883" w:rsidRDefault="004B4B71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القراءة و</w:t>
            </w:r>
            <w:r w:rsidR="00764883" w:rsidRPr="008651B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64883">
              <w:rPr>
                <w:rFonts w:hint="cs"/>
                <w:b/>
                <w:bCs/>
                <w:sz w:val="24"/>
                <w:szCs w:val="24"/>
                <w:rtl/>
              </w:rPr>
              <w:t>ل</w:t>
            </w:r>
            <w:r w:rsidR="0076488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اكتشاف والتعرف</w:t>
            </w:r>
          </w:p>
          <w:p w:rsidR="00764883" w:rsidRPr="008651B3" w:rsidRDefault="00764883" w:rsidP="0039478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44" w:type="dxa"/>
            <w:tcBorders>
              <w:top w:val="single" w:sz="8" w:space="0" w:color="auto"/>
              <w:bottom w:val="single" w:sz="6" w:space="0" w:color="auto"/>
            </w:tcBorders>
          </w:tcPr>
          <w:p w:rsidR="00764883" w:rsidRDefault="004B4B71" w:rsidP="004B4B7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يقرأ الأستاذ نص الانطلاق قراءة أولية،ثم يتناوب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المتعلمون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على قراءته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لاكتشاف وتعرف مضامينه ثم يسألهم الأستاذ السؤال التالي وذلك لاختبار مداركهم .</w:t>
            </w:r>
          </w:p>
          <w:p w:rsidR="00865996" w:rsidRDefault="004B4B71" w:rsidP="00865996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1 )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حول ماذا يتمحور نص الانطلاق؟</w:t>
            </w:r>
          </w:p>
          <w:p w:rsidR="004B4B71" w:rsidRDefault="004B4B71" w:rsidP="004B4B7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2) كيف كان الرسول صلى الله عليه وسلم يغتسل من الجنابة ؟</w:t>
            </w:r>
          </w:p>
          <w:p w:rsidR="00865996" w:rsidRPr="008651B3" w:rsidRDefault="00865996" w:rsidP="00865996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top w:val="single" w:sz="8" w:space="0" w:color="auto"/>
              <w:bottom w:val="single" w:sz="6" w:space="0" w:color="auto"/>
            </w:tcBorders>
          </w:tcPr>
          <w:p w:rsidR="00886B0A" w:rsidRPr="00886B0A" w:rsidRDefault="00886B0A" w:rsidP="00886B0A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  <w:r w:rsidRPr="00886B0A">
              <w:rPr>
                <w:rFonts w:hint="cs"/>
                <w:b/>
                <w:bCs/>
                <w:u w:val="single"/>
                <w:rtl/>
                <w:lang w:bidi="ar-MA"/>
              </w:rPr>
              <w:t>نص الانطلاق</w:t>
            </w:r>
          </w:p>
          <w:p w:rsidR="00886B0A" w:rsidRDefault="00886B0A" w:rsidP="00886B0A">
            <w:pPr>
              <w:bidi/>
              <w:spacing w:after="0"/>
              <w:rPr>
                <w:b/>
                <w:bCs/>
                <w:rtl/>
                <w:lang w:bidi="ar-MA"/>
              </w:rPr>
            </w:pPr>
            <w:r w:rsidRPr="00886B0A">
              <w:rPr>
                <w:rFonts w:hint="cs"/>
                <w:b/>
                <w:bCs/>
                <w:rtl/>
                <w:lang w:bidi="ar-MA"/>
              </w:rPr>
              <w:t xml:space="preserve">استمعت خديجة لبرنامج إذاعي </w:t>
            </w:r>
            <w:r>
              <w:rPr>
                <w:rFonts w:hint="cs"/>
                <w:b/>
                <w:bCs/>
                <w:rtl/>
                <w:lang w:bidi="ar-MA"/>
              </w:rPr>
              <w:t>حول الغسل وكيفيته فتحفزت للبحث في الموضوع انطلاقا من القرآن الكريم والسنة:</w:t>
            </w:r>
          </w:p>
          <w:p w:rsidR="00764883" w:rsidRDefault="00886B0A" w:rsidP="0039478B">
            <w:pPr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color w:val="000000"/>
                <w:sz w:val="29"/>
                <w:szCs w:val="29"/>
                <w:rtl/>
              </w:rPr>
            </w:pPr>
            <w:r>
              <w:rPr>
                <w:rFonts w:hint="cs"/>
                <w:shd w:val="clear" w:color="auto" w:fill="FFFFFF"/>
                <w:rtl/>
                <w:lang w:bidi="ar-MA"/>
              </w:rPr>
              <w:t xml:space="preserve">يقول الله تعالى : </w:t>
            </w:r>
            <w:r w:rsidRPr="00886B0A">
              <w:rPr>
                <w:rFonts w:ascii="Traditional Arabic" w:hAnsi="Traditional Arabic" w:cs="Traditional Arabic"/>
                <w:b/>
                <w:bCs/>
                <w:color w:val="000000"/>
                <w:sz w:val="29"/>
                <w:szCs w:val="29"/>
                <w:rtl/>
              </w:rPr>
              <w:t>وَإِن كُنتُمْ جُنُبًا فَاطَّهَّرُوا</w:t>
            </w:r>
            <w:r>
              <w:rPr>
                <w:rFonts w:ascii="Traditional Arabic" w:hAnsi="Traditional Arabic" w:cs="Traditional Arabic" w:hint="cs"/>
                <w:b/>
                <w:bCs/>
                <w:color w:val="000000"/>
                <w:sz w:val="29"/>
                <w:szCs w:val="29"/>
                <w:rtl/>
              </w:rPr>
              <w:t xml:space="preserve"> . سورة المائدة الآية 6</w:t>
            </w:r>
          </w:p>
          <w:p w:rsidR="004B4B71" w:rsidRPr="004B4B71" w:rsidRDefault="00885408" w:rsidP="004B4B71">
            <w:pPr>
              <w:pStyle w:val="Paragraphedeliste"/>
              <w:numPr>
                <w:ilvl w:val="0"/>
                <w:numId w:val="6"/>
              </w:numPr>
              <w:bidi/>
              <w:rPr>
                <w:shd w:val="clear" w:color="auto" w:fill="FFFFFF"/>
                <w:lang w:bidi="ar-MA"/>
              </w:rPr>
            </w:pPr>
            <w:r>
              <w:rPr>
                <w:rFonts w:ascii="Tahoma" w:hAnsi="Tahoma" w:cs="Tahoma" w:hint="cs"/>
                <w:color w:val="000000"/>
                <w:rtl/>
              </w:rPr>
              <w:t>ع</w:t>
            </w:r>
            <w:r w:rsidR="00886B0A" w:rsidRPr="00885408">
              <w:rPr>
                <w:rFonts w:ascii="Tahoma" w:hAnsi="Tahoma" w:cs="Tahoma"/>
                <w:color w:val="000000"/>
                <w:rtl/>
              </w:rPr>
              <w:t>نْ</w:t>
            </w:r>
            <w:r w:rsidR="00886B0A" w:rsidRPr="00885408"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 w:rsidR="00886B0A" w:rsidRPr="00885408">
              <w:rPr>
                <w:rFonts w:ascii="Tahoma" w:hAnsi="Tahoma" w:cs="Tahoma"/>
                <w:color w:val="800000"/>
                <w:rtl/>
              </w:rPr>
              <w:t>عَائِشَةَ</w:t>
            </w:r>
            <w:r w:rsidR="00886B0A" w:rsidRPr="00885408"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 w:rsidR="00886B0A" w:rsidRPr="00885408">
              <w:rPr>
                <w:rFonts w:ascii="Tahoma" w:hAnsi="Tahoma" w:cs="Tahoma"/>
                <w:color w:val="000000"/>
                <w:rtl/>
              </w:rPr>
              <w:t>رَضِيَ اَللَّهُ عَنْهَا قَالَتْ</w:t>
            </w:r>
            <w:r w:rsidR="00886B0A" w:rsidRPr="00885408">
              <w:rPr>
                <w:rFonts w:ascii="Tahoma" w:hAnsi="Tahoma" w:cs="Tahoma"/>
                <w:color w:val="000000"/>
              </w:rPr>
              <w:t>:</w:t>
            </w:r>
            <w:r w:rsidR="00886B0A" w:rsidRPr="00885408">
              <w:rPr>
                <w:rFonts w:ascii="Tahoma" w:hAnsi="Tahoma" w:cs="Tahoma"/>
                <w:color w:val="6600CC"/>
              </w:rPr>
              <w:t> </w:t>
            </w:r>
            <w:r w:rsidR="00886B0A" w:rsidRPr="00885408">
              <w:rPr>
                <w:rStyle w:val="apple-converted-space"/>
                <w:rFonts w:ascii="Tahoma" w:hAnsi="Tahoma" w:cs="Tahoma"/>
                <w:color w:val="008000"/>
              </w:rPr>
              <w:t> 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>كَانَ رَسُولُ اَللَّهِ  صلى الله عليه وسلم إِذَا اِغْتَسَلَ مِنْ اَلْجَنَابَةِ يَبْدَأُ فَيَغْسِلُ يَدَيْهِ ثُمَّ يَتَوَضَّأُ</w:t>
            </w:r>
            <w:r>
              <w:rPr>
                <w:rFonts w:ascii="Tahoma" w:hAnsi="Tahoma" w:cs="Tahoma" w:hint="cs"/>
                <w:color w:val="008000"/>
                <w:rtl/>
              </w:rPr>
              <w:t xml:space="preserve"> كما يتوضأ للصلاة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 xml:space="preserve">, ثُمَّ </w:t>
            </w:r>
            <w:r>
              <w:rPr>
                <w:rFonts w:ascii="Tahoma" w:hAnsi="Tahoma" w:cs="Tahoma" w:hint="cs"/>
                <w:color w:val="008000"/>
                <w:rtl/>
              </w:rPr>
              <w:t xml:space="preserve">يدخل أصابعه في 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 xml:space="preserve"> اَلْمَاءَ, </w:t>
            </w:r>
            <w:r>
              <w:rPr>
                <w:rFonts w:ascii="Tahoma" w:hAnsi="Tahoma" w:cs="Tahoma" w:hint="cs"/>
                <w:color w:val="008000"/>
                <w:rtl/>
              </w:rPr>
              <w:t xml:space="preserve">فيخلل به 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 xml:space="preserve"> أُصُولِ</w:t>
            </w:r>
            <w:r>
              <w:rPr>
                <w:rFonts w:ascii="Tahoma" w:hAnsi="Tahoma" w:cs="Tahoma" w:hint="cs"/>
                <w:color w:val="008000"/>
                <w:rtl/>
              </w:rPr>
              <w:t xml:space="preserve"> ش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>عْرِ</w:t>
            </w:r>
            <w:r>
              <w:rPr>
                <w:rFonts w:ascii="Tahoma" w:hAnsi="Tahoma" w:cs="Tahoma" w:hint="cs"/>
                <w:color w:val="008000"/>
                <w:rtl/>
              </w:rPr>
              <w:t>ه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 xml:space="preserve">, ثُمَّ </w:t>
            </w:r>
            <w:r>
              <w:rPr>
                <w:rFonts w:ascii="Tahoma" w:hAnsi="Tahoma" w:cs="Tahoma" w:hint="cs"/>
                <w:color w:val="008000"/>
                <w:rtl/>
              </w:rPr>
              <w:t>يصب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 xml:space="preserve"> عَلَى رَأْسِهِ ثَلَاثَ </w:t>
            </w:r>
            <w:r>
              <w:rPr>
                <w:rFonts w:ascii="Tahoma" w:hAnsi="Tahoma" w:cs="Tahoma" w:hint="cs"/>
                <w:color w:val="008000"/>
                <w:rtl/>
              </w:rPr>
              <w:t xml:space="preserve">غرفات بيديه 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 xml:space="preserve">, ثُمَّ </w:t>
            </w:r>
            <w:r>
              <w:rPr>
                <w:rFonts w:ascii="Tahoma" w:hAnsi="Tahoma" w:cs="Tahoma" w:hint="cs"/>
                <w:color w:val="008000"/>
                <w:rtl/>
              </w:rPr>
              <w:t>يفي</w:t>
            </w:r>
            <w:r w:rsidR="004B4B71">
              <w:rPr>
                <w:rFonts w:ascii="Tahoma" w:hAnsi="Tahoma" w:cs="Tahoma" w:hint="cs"/>
                <w:color w:val="008000"/>
                <w:rtl/>
              </w:rPr>
              <w:t>ض</w:t>
            </w:r>
            <w:r>
              <w:rPr>
                <w:rFonts w:ascii="Tahoma" w:hAnsi="Tahoma" w:cs="Tahoma" w:hint="cs"/>
                <w:color w:val="008000"/>
                <w:rtl/>
              </w:rPr>
              <w:t xml:space="preserve"> الماء</w:t>
            </w:r>
            <w:r w:rsidR="00886B0A" w:rsidRPr="00885408">
              <w:rPr>
                <w:rFonts w:ascii="Tahoma" w:hAnsi="Tahoma" w:cs="Tahoma"/>
                <w:color w:val="008000"/>
                <w:rtl/>
              </w:rPr>
              <w:t xml:space="preserve"> عَلَى </w:t>
            </w:r>
            <w:r w:rsidR="004B4B71">
              <w:rPr>
                <w:rFonts w:ascii="Tahoma" w:hAnsi="Tahoma" w:cs="Tahoma" w:hint="cs"/>
                <w:color w:val="008000"/>
                <w:rtl/>
              </w:rPr>
              <w:t>جلده كله .</w:t>
            </w:r>
          </w:p>
          <w:p w:rsidR="00886B0A" w:rsidRPr="004B4B71" w:rsidRDefault="004B4B71" w:rsidP="004B4B71">
            <w:pPr>
              <w:pStyle w:val="Paragraphedeliste"/>
              <w:numPr>
                <w:ilvl w:val="0"/>
                <w:numId w:val="6"/>
              </w:numPr>
              <w:bidi/>
              <w:rPr>
                <w:shd w:val="clear" w:color="auto" w:fill="FFFFFF"/>
                <w:rtl/>
                <w:lang w:bidi="ar-MA"/>
              </w:rPr>
            </w:pPr>
            <w:r w:rsidRPr="004B4B71">
              <w:rPr>
                <w:rFonts w:ascii="Tahoma" w:hAnsi="Tahoma" w:cs="Tahoma" w:hint="cs"/>
                <w:rtl/>
              </w:rPr>
              <w:t>رواه الإمام مالك في الموطأ كتاب الطهارة باب العمل في غسل الجنابة</w:t>
            </w:r>
            <w:r w:rsidR="00886B0A" w:rsidRPr="004B4B71">
              <w:rPr>
                <w:rStyle w:val="apple-converted-space"/>
                <w:rFonts w:ascii="Tahoma" w:hAnsi="Tahoma" w:cs="Tahoma"/>
              </w:rPr>
              <w:t> </w:t>
            </w:r>
          </w:p>
        </w:tc>
      </w:tr>
      <w:tr w:rsidR="00644B9E" w:rsidRPr="008651B3" w:rsidTr="00E01A11">
        <w:trPr>
          <w:trHeight w:val="948"/>
        </w:trPr>
        <w:tc>
          <w:tcPr>
            <w:tcW w:w="1275" w:type="dxa"/>
            <w:vMerge w:val="restart"/>
            <w:tcBorders>
              <w:top w:val="single" w:sz="6" w:space="0" w:color="auto"/>
            </w:tcBorders>
            <w:vAlign w:val="center"/>
          </w:tcPr>
          <w:p w:rsidR="00644B9E" w:rsidRPr="008651B3" w:rsidRDefault="00644B9E" w:rsidP="0039478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يناء المعارف</w:t>
            </w:r>
          </w:p>
        </w:tc>
        <w:tc>
          <w:tcPr>
            <w:tcW w:w="3544" w:type="dxa"/>
            <w:tcBorders>
              <w:top w:val="single" w:sz="6" w:space="0" w:color="auto"/>
            </w:tcBorders>
          </w:tcPr>
          <w:p w:rsidR="00644B9E" w:rsidRPr="005F7C43" w:rsidRDefault="00644B9E" w:rsidP="0039478B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يفهم المتعلمون بعض معاني الكلمات الصعبة الواردة في نص الانطلاق.</w:t>
            </w:r>
          </w:p>
        </w:tc>
        <w:tc>
          <w:tcPr>
            <w:tcW w:w="6061" w:type="dxa"/>
            <w:tcBorders>
              <w:top w:val="single" w:sz="6" w:space="0" w:color="auto"/>
            </w:tcBorders>
          </w:tcPr>
          <w:p w:rsidR="00644B9E" w:rsidRDefault="00644B9E" w:rsidP="00BD382B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شرح المفردات الصعبة:</w:t>
            </w:r>
          </w:p>
          <w:p w:rsidR="00644B9E" w:rsidRDefault="00644B9E" w:rsidP="00BD382B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فاطهروا : فاغتسلوا</w:t>
            </w:r>
          </w:p>
          <w:p w:rsidR="00644B9E" w:rsidRPr="006853BC" w:rsidRDefault="00644B9E" w:rsidP="00BD382B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الجنابة : النجاسة من الجماع وإخراج المني</w:t>
            </w:r>
          </w:p>
        </w:tc>
      </w:tr>
      <w:tr w:rsidR="00644B9E" w:rsidRPr="008651B3" w:rsidTr="00E01A11">
        <w:trPr>
          <w:trHeight w:val="312"/>
        </w:trPr>
        <w:tc>
          <w:tcPr>
            <w:tcW w:w="1275" w:type="dxa"/>
            <w:vMerge/>
            <w:vAlign w:val="center"/>
          </w:tcPr>
          <w:p w:rsidR="00644B9E" w:rsidRDefault="00644B9E" w:rsidP="0039478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44B9E" w:rsidRDefault="00644B9E" w:rsidP="00293B7C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يقرأ المتعلمون </w:t>
            </w:r>
            <w:r w:rsidR="00293B7C">
              <w:rPr>
                <w:rFonts w:hint="cs"/>
                <w:b/>
                <w:bCs/>
                <w:sz w:val="24"/>
                <w:szCs w:val="24"/>
                <w:rtl/>
              </w:rPr>
              <w:t>الآية القرآنية ويستخرجون منها موجبا من موجبات الغسل .</w:t>
            </w:r>
          </w:p>
          <w:p w:rsidR="00293B7C" w:rsidRDefault="00293B7C" w:rsidP="00293B7C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يقرؤون العبارة التالية :</w:t>
            </w:r>
          </w:p>
          <w:p w:rsidR="00293B7C" w:rsidRDefault="00293B7C" w:rsidP="00293B7C">
            <w:pPr>
              <w:bidi/>
              <w:spacing w:after="0"/>
              <w:rPr>
                <w:rFonts w:ascii="Tahoma" w:hAnsi="Tahoma" w:cs="Tahoma"/>
                <w:rtl/>
              </w:rPr>
            </w:pPr>
            <w:r>
              <w:rPr>
                <w:rFonts w:ascii="Tahoma" w:hAnsi="Tahoma" w:cs="Tahoma" w:hint="cs"/>
                <w:rtl/>
              </w:rPr>
              <w:t>ث</w:t>
            </w:r>
            <w:r w:rsidRPr="00293B7C">
              <w:rPr>
                <w:rFonts w:ascii="Tahoma" w:hAnsi="Tahoma" w:cs="Tahoma"/>
                <w:rtl/>
              </w:rPr>
              <w:t xml:space="preserve">مَّ </w:t>
            </w:r>
            <w:r w:rsidRPr="00293B7C">
              <w:rPr>
                <w:rFonts w:ascii="Tahoma" w:hAnsi="Tahoma" w:cs="Tahoma" w:hint="cs"/>
                <w:rtl/>
              </w:rPr>
              <w:t>يفيض الماء</w:t>
            </w:r>
            <w:r w:rsidRPr="00293B7C">
              <w:rPr>
                <w:rFonts w:ascii="Tahoma" w:hAnsi="Tahoma" w:cs="Tahoma"/>
                <w:rtl/>
              </w:rPr>
              <w:t xml:space="preserve"> عَلَى </w:t>
            </w:r>
            <w:r w:rsidRPr="00293B7C">
              <w:rPr>
                <w:rFonts w:ascii="Tahoma" w:hAnsi="Tahoma" w:cs="Tahoma" w:hint="cs"/>
                <w:rtl/>
              </w:rPr>
              <w:t>جلده كله .</w:t>
            </w:r>
          </w:p>
          <w:p w:rsidR="00293B7C" w:rsidRPr="00293B7C" w:rsidRDefault="00293B7C" w:rsidP="00293B7C">
            <w:pPr>
              <w:bidi/>
              <w:spacing w:after="0"/>
              <w:rPr>
                <w:rFonts w:ascii="Times New Roman" w:hAnsi="Times New Roman" w:cs="Times New Roman"/>
                <w:shd w:val="clear" w:color="auto" w:fill="FFFFFF"/>
                <w:lang w:bidi="ar-MA"/>
              </w:rPr>
            </w:pPr>
            <w:r>
              <w:rPr>
                <w:rFonts w:ascii="Tahoma" w:hAnsi="Tahoma" w:cs="Tahoma" w:hint="cs"/>
                <w:rtl/>
              </w:rPr>
              <w:t>ويذكرون فرضا من فرائض الغسل.</w:t>
            </w:r>
          </w:p>
          <w:p w:rsidR="00293B7C" w:rsidRPr="00293B7C" w:rsidRDefault="00293B7C" w:rsidP="00293B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644B9E" w:rsidRDefault="00293B7C" w:rsidP="00644B9E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من موجبات الغسل : الجنابة.</w:t>
            </w:r>
          </w:p>
          <w:p w:rsidR="00293B7C" w:rsidRDefault="00293B7C" w:rsidP="00293B7C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293B7C" w:rsidRDefault="00293B7C" w:rsidP="00293B7C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293B7C" w:rsidRDefault="00293B7C" w:rsidP="00293B7C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الفرض هو :تعميم الماء على الجلد كله</w:t>
            </w:r>
          </w:p>
        </w:tc>
      </w:tr>
      <w:tr w:rsidR="00764883" w:rsidRPr="008651B3" w:rsidTr="00E01A11">
        <w:trPr>
          <w:trHeight w:val="679"/>
        </w:trPr>
        <w:tc>
          <w:tcPr>
            <w:tcW w:w="1275" w:type="dxa"/>
            <w:vAlign w:val="center"/>
          </w:tcPr>
          <w:p w:rsidR="00764883" w:rsidRPr="008651B3" w:rsidRDefault="00293B7C" w:rsidP="0039478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بناء القيم</w:t>
            </w:r>
          </w:p>
        </w:tc>
        <w:tc>
          <w:tcPr>
            <w:tcW w:w="3544" w:type="dxa"/>
          </w:tcPr>
          <w:p w:rsidR="00764883" w:rsidRDefault="00C50638" w:rsidP="0039478B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يحث الأستاذ المتعلمين على المحافظة على الطهارة لتكون عبادتهم صحيحة ويكونون من المحسوبين عند الله تعالى.</w:t>
            </w:r>
          </w:p>
          <w:p w:rsidR="00764883" w:rsidRDefault="00764883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64883" w:rsidRPr="008651B3" w:rsidRDefault="00764883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</w:tcPr>
          <w:p w:rsidR="00764883" w:rsidRPr="006853BC" w:rsidRDefault="00C50638" w:rsidP="00293B7C">
            <w:pPr>
              <w:shd w:val="clear" w:color="auto" w:fill="FFFFFF"/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الوضوء عمليا</w:t>
            </w:r>
          </w:p>
        </w:tc>
      </w:tr>
      <w:tr w:rsidR="00764883" w:rsidRPr="008651B3" w:rsidTr="00E01A11">
        <w:trPr>
          <w:trHeight w:val="411"/>
        </w:trPr>
        <w:tc>
          <w:tcPr>
            <w:tcW w:w="1275" w:type="dxa"/>
            <w:vAlign w:val="center"/>
          </w:tcPr>
          <w:p w:rsidR="00764883" w:rsidRDefault="007F5F37" w:rsidP="0039478B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الاستخلاص</w:t>
            </w:r>
          </w:p>
        </w:tc>
        <w:tc>
          <w:tcPr>
            <w:tcW w:w="3544" w:type="dxa"/>
          </w:tcPr>
          <w:p w:rsidR="00764883" w:rsidRDefault="00C50638" w:rsidP="0039478B">
            <w:pPr>
              <w:bidi/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يكتب المتعلمون الملخص التالي  على دفاترهم</w:t>
            </w:r>
          </w:p>
          <w:p w:rsidR="00293B7C" w:rsidRDefault="00293B7C" w:rsidP="00293B7C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</w:p>
          <w:p w:rsidR="00764883" w:rsidRDefault="00764883" w:rsidP="00C50638">
            <w:pPr>
              <w:bidi/>
              <w:spacing w:after="0"/>
              <w:ind w:left="360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751"/>
            </w:tblGrid>
            <w:tr w:rsidR="00B7501F" w:rsidTr="00B7501F">
              <w:tc>
                <w:tcPr>
                  <w:tcW w:w="5751" w:type="dxa"/>
                  <w:shd w:val="clear" w:color="auto" w:fill="FDE9D9" w:themeFill="accent6" w:themeFillTint="33"/>
                </w:tcPr>
                <w:p w:rsidR="00B7501F" w:rsidRDefault="00B7501F" w:rsidP="00B7501F">
                  <w:pPr>
                    <w:bidi/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C50638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الملخص</w:t>
                  </w:r>
                </w:p>
                <w:p w:rsidR="00B7501F" w:rsidRDefault="00B7501F" w:rsidP="00B7501F">
                  <w:pPr>
                    <w:bidi/>
                    <w:rPr>
                      <w:rFonts w:hint="cs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الغسل هو تعميم الماء على سائر الجسد مع النية، ومن موجبات الغسل : الجنابة والحيض والنفاس .</w:t>
                  </w:r>
                </w:p>
                <w:p w:rsidR="00B7501F" w:rsidRDefault="00B7501F" w:rsidP="00B7501F">
                  <w:pPr>
                    <w:bidi/>
                    <w:rPr>
                      <w:rFonts w:hint="cs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فرائض الغسل خمس وهي: النية، تعميم الماء على الجسد كله ، دلك جميع الجسد مع صب الماء ،المولاة، تخليل الشعر. </w:t>
                  </w:r>
                </w:p>
                <w:p w:rsidR="00B7501F" w:rsidRPr="00B7501F" w:rsidRDefault="00B7501F" w:rsidP="00B7501F">
                  <w:pPr>
                    <w:bidi/>
                    <w:rPr>
                      <w:rFonts w:hint="cs"/>
                      <w:b/>
                      <w:bCs/>
                      <w:color w:val="DBE5F1" w:themeColor="accent1" w:themeTint="33"/>
                      <w:sz w:val="24"/>
                      <w:szCs w:val="24"/>
                      <w:u w:val="single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وكيفية الغسل هي :أن تتوضأ وضوءك للصلاة ،وأن تصب على رأسك ثلاث غرفات مع تخليل أصول الشعر، ثم تعمم الماء على سائر البدن مع الدلك.</w:t>
                  </w:r>
                </w:p>
              </w:tc>
            </w:tr>
          </w:tbl>
          <w:p w:rsidR="00B7501F" w:rsidRPr="00C50638" w:rsidRDefault="00B7501F" w:rsidP="00B7501F">
            <w:pPr>
              <w:bidi/>
              <w:spacing w:after="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  <w:tr w:rsidR="00764883" w:rsidRPr="008651B3" w:rsidTr="00E01A11">
        <w:trPr>
          <w:trHeight w:val="251"/>
        </w:trPr>
        <w:tc>
          <w:tcPr>
            <w:tcW w:w="127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64883" w:rsidRDefault="00764883" w:rsidP="0039478B">
            <w:pPr>
              <w:bidi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B7501F" w:rsidRPr="008651B3" w:rsidRDefault="00B7501F" w:rsidP="00E01A11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التذكير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7501F" w:rsidRDefault="00B7501F" w:rsidP="0039478B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B7501F" w:rsidRDefault="00B7501F" w:rsidP="00B7501F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B7501F" w:rsidRDefault="00E01A11" w:rsidP="00B7501F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rtl/>
              </w:rPr>
              <w:pict>
                <v:roundrect id="_x0000_s1039" style="position:absolute;left:0;text-align:left;margin-left:172pt;margin-top:4.75pt;width:62.9pt;height:26.5pt;z-index:251667456" arcsize="10923f" fillcolor="white [3201]" strokecolor="black [3200]" strokeweight="2.5pt">
                  <v:shadow color="#868686"/>
                  <v:textbox style="mso-next-textbox:#_x0000_s1039">
                    <w:txbxContent>
                      <w:p w:rsidR="00B7501F" w:rsidRPr="001B76F4" w:rsidRDefault="00B7501F" w:rsidP="00B7501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  <w:r>
              <w:rPr>
                <w:rFonts w:hint="cs"/>
                <w:b/>
                <w:bCs/>
                <w:noProof/>
                <w:sz w:val="24"/>
                <w:szCs w:val="24"/>
                <w:rtl/>
              </w:rPr>
              <w:pict>
                <v:roundrect id="_x0000_s1041" style="position:absolute;left:0;text-align:left;margin-left:-5.3pt;margin-top:4.75pt;width:173.5pt;height:26.5pt;z-index:251669504" arcsize="10923f" fillcolor="white [3201]" strokecolor="black [3200]" strokeweight="2.5pt">
                  <v:shadow color="#868686"/>
                  <v:textbox style="mso-next-textbox:#_x0000_s1041">
                    <w:txbxContent>
                      <w:p w:rsidR="00E01A11" w:rsidRPr="001B76F4" w:rsidRDefault="00E01A11" w:rsidP="00E01A1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</w:p>
          <w:p w:rsidR="00E01A11" w:rsidRDefault="00E01A11" w:rsidP="00B7501F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764883" w:rsidRDefault="00764883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تذكير المتعلمين بما أنجز في الحصة الأولى، مثل:</w:t>
            </w:r>
          </w:p>
          <w:p w:rsidR="00E01A11" w:rsidRDefault="00E01A11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64883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 هو الغسل؟</w:t>
            </w:r>
          </w:p>
          <w:p w:rsidR="00764883" w:rsidRDefault="00E01A11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ما</w:t>
            </w:r>
            <w:r w:rsidR="00861063">
              <w:rPr>
                <w:rFonts w:hint="cs"/>
                <w:b/>
                <w:bCs/>
                <w:sz w:val="24"/>
                <w:szCs w:val="24"/>
                <w:rtl/>
              </w:rPr>
              <w:t xml:space="preserve"> هي موجباته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</w:p>
          <w:p w:rsidR="00861063" w:rsidRDefault="00861063" w:rsidP="00861063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 هي فرائضه؟</w:t>
            </w:r>
          </w:p>
          <w:p w:rsidR="00E01A11" w:rsidRPr="000F281A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B7501F" w:rsidRDefault="00B7501F" w:rsidP="0039478B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rtl/>
              </w:rPr>
              <w:pict>
                <v:roundrect id="_x0000_s1038" style="position:absolute;left:0;text-align:left;margin-left:-6.6pt;margin-top:2.15pt;width:545.2pt;height:29.95pt;z-index:251666432;mso-position-horizontal-relative:text;mso-position-vertical-relative:text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>
                    <w:txbxContent>
                      <w:p w:rsidR="00B7501F" w:rsidRPr="00E04450" w:rsidRDefault="00B7501F" w:rsidP="00B7501F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</w:p>
          <w:p w:rsidR="00B7501F" w:rsidRDefault="00B7501F" w:rsidP="00B7501F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B7501F" w:rsidRDefault="00E01A11" w:rsidP="00B7501F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rtl/>
              </w:rPr>
              <w:pict>
                <v:roundrect id="_x0000_s1042" style="position:absolute;left:0;text-align:left;margin-left:-5.25pt;margin-top:4.75pt;width:303pt;height:26.5pt;z-index:251670528" arcsize="10923f" fillcolor="white [3201]" strokecolor="black [3200]" strokeweight="2.5pt">
                  <v:shadow color="#868686"/>
                  <v:textbox style="mso-next-textbox:#_x0000_s1042">
                    <w:txbxContent>
                      <w:p w:rsidR="00E01A11" w:rsidRPr="001B76F4" w:rsidRDefault="00E01A11" w:rsidP="00E01A1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</w:p>
          <w:p w:rsidR="00E01A11" w:rsidRDefault="00E01A11" w:rsidP="00B7501F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764883" w:rsidRPr="00D96A9D" w:rsidRDefault="00764883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 المتعلمين في الحصة السابقة</w:t>
            </w:r>
            <w:r w:rsidR="00861063">
              <w:rPr>
                <w:rFonts w:hint="cs"/>
                <w:b/>
                <w:bCs/>
                <w:sz w:val="24"/>
                <w:szCs w:val="24"/>
                <w:rtl/>
              </w:rPr>
              <w:t>. ( الملخص)</w:t>
            </w:r>
          </w:p>
        </w:tc>
      </w:tr>
      <w:tr w:rsidR="00764883" w:rsidRPr="008651B3" w:rsidTr="00E01A11">
        <w:trPr>
          <w:trHeight w:val="1429"/>
        </w:trPr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:rsidR="00764883" w:rsidRDefault="00861063" w:rsidP="0039478B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توظيف وتطبيق المكتسبات</w:t>
            </w:r>
          </w:p>
        </w:tc>
        <w:tc>
          <w:tcPr>
            <w:tcW w:w="3544" w:type="dxa"/>
            <w:tcBorders>
              <w:top w:val="single" w:sz="6" w:space="0" w:color="auto"/>
              <w:right w:val="single" w:sz="12" w:space="0" w:color="auto"/>
            </w:tcBorders>
          </w:tcPr>
          <w:p w:rsidR="00861063" w:rsidRDefault="001A4F1D" w:rsidP="00861063">
            <w:pPr>
              <w:bidi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1)</w:t>
            </w:r>
            <w:r w:rsidR="00861063">
              <w:rPr>
                <w:rFonts w:hint="cs"/>
                <w:b/>
                <w:bCs/>
                <w:sz w:val="24"/>
                <w:szCs w:val="24"/>
                <w:rtl/>
              </w:rPr>
              <w:t xml:space="preserve"> يميز المتعلمو</w:t>
            </w:r>
            <w:r w:rsidR="00764883">
              <w:rPr>
                <w:rFonts w:hint="cs"/>
                <w:b/>
                <w:bCs/>
                <w:sz w:val="24"/>
                <w:szCs w:val="24"/>
                <w:rtl/>
              </w:rPr>
              <w:t xml:space="preserve">ن </w:t>
            </w:r>
            <w:r w:rsidR="00861063">
              <w:rPr>
                <w:rFonts w:hint="cs"/>
                <w:b/>
                <w:bCs/>
                <w:sz w:val="24"/>
                <w:szCs w:val="24"/>
                <w:rtl/>
              </w:rPr>
              <w:t>بين موجبات الغسل وفرائضه مما ياتي:</w:t>
            </w:r>
          </w:p>
          <w:p w:rsidR="00861063" w:rsidRDefault="00861063" w:rsidP="00861063">
            <w:pPr>
              <w:bidi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الجنابة ، النية، دم الحيض والنفاس، تعميم سائر الجسد بالماء .</w:t>
            </w:r>
          </w:p>
          <w:p w:rsidR="00285587" w:rsidRPr="00285587" w:rsidRDefault="001A4F1D" w:rsidP="00285587">
            <w:pPr>
              <w:shd w:val="clear" w:color="auto" w:fill="FFFFFF"/>
              <w:bidi/>
              <w:spacing w:after="0" w:line="324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85587">
              <w:rPr>
                <w:rFonts w:hint="cs"/>
                <w:b/>
                <w:bCs/>
                <w:sz w:val="24"/>
                <w:szCs w:val="24"/>
                <w:rtl/>
              </w:rPr>
              <w:t xml:space="preserve">2) </w:t>
            </w:r>
            <w:r w:rsidR="00285587" w:rsidRPr="00285587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  <w:lang w:bidi="ar-TN"/>
              </w:rPr>
              <w:t>/ أرتب مراحل الوضوء التالية :</w:t>
            </w:r>
          </w:p>
          <w:p w:rsidR="001A4F1D" w:rsidRPr="00285587" w:rsidRDefault="00285587" w:rsidP="00285587">
            <w:pPr>
              <w:bidi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285587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  <w:lang w:bidi="ar-TN"/>
              </w:rPr>
              <w:t>غسل اليدين إلى المرفقين – النية – مسح الرأس – غسل الوجه – الدلك – الفور – الموالاة – غسل الرجلين إلى الكعبين .</w:t>
            </w:r>
          </w:p>
          <w:p w:rsidR="00BC774E" w:rsidRDefault="00BC774E" w:rsidP="00BC774E">
            <w:pPr>
              <w:bidi/>
              <w:rPr>
                <w:b/>
                <w:bCs/>
                <w:sz w:val="24"/>
                <w:szCs w:val="24"/>
              </w:rPr>
            </w:pPr>
          </w:p>
          <w:p w:rsidR="00861063" w:rsidRDefault="00861063" w:rsidP="00861063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auto"/>
              <w:left w:val="single" w:sz="12" w:space="0" w:color="auto"/>
            </w:tcBorders>
          </w:tcPr>
          <w:p w:rsidR="00861063" w:rsidRPr="00DA7EF6" w:rsidRDefault="001A4F1D" w:rsidP="00861063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1)</w:t>
            </w:r>
            <w:r w:rsidR="00861063">
              <w:rPr>
                <w:rFonts w:hint="cs"/>
                <w:b/>
                <w:bCs/>
                <w:sz w:val="24"/>
                <w:szCs w:val="24"/>
                <w:rtl/>
              </w:rPr>
              <w:t xml:space="preserve"> يصنف المتعلمون الكلمات داخل الجدول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2722"/>
              <w:gridCol w:w="2552"/>
            </w:tblGrid>
            <w:tr w:rsidR="00861063" w:rsidTr="00861063">
              <w:tc>
                <w:tcPr>
                  <w:tcW w:w="2722" w:type="dxa"/>
                </w:tcPr>
                <w:p w:rsidR="00861063" w:rsidRDefault="00861063" w:rsidP="0076372F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موجبات الغسل</w:t>
                  </w:r>
                </w:p>
              </w:tc>
              <w:tc>
                <w:tcPr>
                  <w:tcW w:w="2552" w:type="dxa"/>
                </w:tcPr>
                <w:p w:rsidR="00861063" w:rsidRDefault="00861063" w:rsidP="0076372F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فرائض الغسل</w:t>
                  </w:r>
                </w:p>
              </w:tc>
            </w:tr>
            <w:tr w:rsidR="00861063" w:rsidTr="00861063">
              <w:tc>
                <w:tcPr>
                  <w:tcW w:w="2722" w:type="dxa"/>
                </w:tcPr>
                <w:p w:rsidR="00861063" w:rsidRDefault="00861063" w:rsidP="0076372F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861063" w:rsidRDefault="00861063" w:rsidP="0086106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552" w:type="dxa"/>
                </w:tcPr>
                <w:p w:rsidR="00861063" w:rsidRDefault="00861063" w:rsidP="0076372F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85587" w:rsidRDefault="00285587" w:rsidP="00285587">
            <w:pPr>
              <w:shd w:val="clear" w:color="auto" w:fill="FFFFFF"/>
              <w:bidi/>
              <w:spacing w:after="0" w:line="324" w:lineRule="atLeast"/>
              <w:rPr>
                <w:rFonts w:ascii="Arial" w:eastAsia="Times New Roman" w:hAnsi="Arial" w:cs="Arial" w:hint="cs"/>
                <w:color w:val="000099"/>
                <w:sz w:val="24"/>
                <w:szCs w:val="24"/>
                <w:rtl/>
                <w:lang w:bidi="ar-TN"/>
              </w:rPr>
            </w:pPr>
            <w:r w:rsidRPr="00285587">
              <w:rPr>
                <w:rFonts w:ascii="Arial" w:eastAsia="Times New Roman" w:hAnsi="Arial" w:cs="Arial" w:hint="cs"/>
                <w:color w:val="000099"/>
                <w:sz w:val="24"/>
                <w:szCs w:val="24"/>
                <w:rtl/>
                <w:lang w:bidi="ar-TN"/>
              </w:rPr>
              <w:t>.</w:t>
            </w:r>
          </w:p>
          <w:p w:rsidR="00285587" w:rsidRPr="00285587" w:rsidRDefault="00285587" w:rsidP="00285587">
            <w:pPr>
              <w:shd w:val="clear" w:color="auto" w:fill="FFFFFF"/>
              <w:bidi/>
              <w:spacing w:after="0" w:line="324" w:lineRule="atLeast"/>
              <w:rPr>
                <w:rFonts w:ascii="Arial" w:eastAsia="Times New Roman" w:hAnsi="Arial" w:cs="Arial"/>
                <w:b/>
                <w:bCs/>
                <w:color w:val="000099"/>
                <w:sz w:val="28"/>
                <w:szCs w:val="28"/>
                <w:rtl/>
                <w:lang w:bidi="ar-TN"/>
              </w:rPr>
            </w:pPr>
            <w:r w:rsidRPr="00285587">
              <w:rPr>
                <w:rFonts w:ascii="Arial" w:eastAsia="Times New Roman" w:hAnsi="Arial" w:cs="Arial" w:hint="cs"/>
                <w:b/>
                <w:bCs/>
                <w:color w:val="000099"/>
                <w:sz w:val="28"/>
                <w:szCs w:val="28"/>
                <w:rtl/>
                <w:lang w:bidi="ar-TN"/>
              </w:rPr>
              <w:t>الجدول</w:t>
            </w:r>
          </w:p>
          <w:tbl>
            <w:tblPr>
              <w:bidiVisual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69"/>
              <w:gridCol w:w="1468"/>
              <w:gridCol w:w="1420"/>
              <w:gridCol w:w="1468"/>
            </w:tblGrid>
            <w:tr w:rsidR="00285587" w:rsidRPr="00285587" w:rsidTr="00285587">
              <w:trPr>
                <w:trHeight w:val="358"/>
              </w:trPr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</w:pPr>
                  <w:r w:rsidRPr="002855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  </w:t>
                  </w: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  <w:t>1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 </w:t>
                  </w: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</w:t>
                  </w:r>
                </w:p>
              </w:tc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</w:pPr>
                  <w:r w:rsidRPr="002855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  <w:t>2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.......................</w:t>
                  </w:r>
                </w:p>
              </w:tc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</w:pPr>
                  <w:r w:rsidRPr="002855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.   </w:t>
                  </w: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  <w:t>3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</w:pP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</w:t>
                  </w: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4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</w:t>
                  </w:r>
                </w:p>
              </w:tc>
            </w:tr>
            <w:tr w:rsidR="00285587" w:rsidRPr="00285587" w:rsidTr="00285587">
              <w:trPr>
                <w:trHeight w:val="373"/>
              </w:trPr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</w:pPr>
                  <w:r w:rsidRPr="002855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 </w:t>
                  </w: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  <w:t>5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 </w:t>
                  </w: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  <w:t>6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</w:t>
                  </w:r>
                </w:p>
              </w:tc>
              <w:tc>
                <w:tcPr>
                  <w:tcW w:w="23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</w:pPr>
                  <w:r w:rsidRPr="002855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  <w:t>7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</w:t>
                  </w: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5587" w:rsidRDefault="00285587" w:rsidP="00285587">
                  <w:pPr>
                    <w:bidi/>
                    <w:spacing w:after="0" w:line="324" w:lineRule="atLeast"/>
                    <w:ind w:hanging="360"/>
                    <w:jc w:val="center"/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</w:rPr>
                    <w:t>8</w:t>
                  </w:r>
                </w:p>
                <w:p w:rsidR="00285587" w:rsidRPr="00285587" w:rsidRDefault="00285587" w:rsidP="00285587">
                  <w:pPr>
                    <w:bidi/>
                    <w:spacing w:after="0" w:line="324" w:lineRule="atLeast"/>
                    <w:ind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5587">
                    <w:rPr>
                      <w:rFonts w:ascii="Times New Roman" w:eastAsia="Times New Roman" w:hAnsi="Times New Roman" w:cs="Times New Roman" w:hint="cs"/>
                      <w:sz w:val="24"/>
                      <w:szCs w:val="24"/>
                      <w:rtl/>
                      <w:lang w:bidi="ar-TN"/>
                    </w:rPr>
                    <w:t>.......................</w:t>
                  </w:r>
                </w:p>
              </w:tc>
            </w:tr>
          </w:tbl>
          <w:p w:rsidR="00764883" w:rsidRPr="00DA7EF6" w:rsidRDefault="00764883" w:rsidP="00861063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64883" w:rsidRPr="008651B3" w:rsidTr="00BC774E">
        <w:trPr>
          <w:trHeight w:val="1245"/>
        </w:trPr>
        <w:tc>
          <w:tcPr>
            <w:tcW w:w="1275" w:type="dxa"/>
            <w:vAlign w:val="center"/>
          </w:tcPr>
          <w:p w:rsidR="00764883" w:rsidRPr="008651B3" w:rsidRDefault="00BC774E" w:rsidP="0039478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استثمار وتوظيف القيم في الحياة</w:t>
            </w:r>
          </w:p>
        </w:tc>
        <w:tc>
          <w:tcPr>
            <w:tcW w:w="3544" w:type="dxa"/>
            <w:shd w:val="clear" w:color="auto" w:fill="FFFFFF" w:themeFill="background1"/>
          </w:tcPr>
          <w:p w:rsidR="00764883" w:rsidRDefault="00764883" w:rsidP="0039478B">
            <w:pPr>
              <w:bidi/>
              <w:spacing w:after="0" w:line="240" w:lineRule="auto"/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</w:p>
          <w:p w:rsidR="00BC774E" w:rsidRDefault="001A4F1D" w:rsidP="00BC774E">
            <w:pPr>
              <w:bidi/>
              <w:spacing w:after="0" w:line="240" w:lineRule="auto"/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1) </w:t>
            </w:r>
            <w:r w:rsidR="00BC774E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يوجه المتعلمون كلامهم إلى الله سرا وعلانية لإظهار خشوعهم قائلين: </w:t>
            </w:r>
          </w:p>
          <w:p w:rsidR="001A4F1D" w:rsidRDefault="001A4F1D" w:rsidP="001A4F1D">
            <w:pPr>
              <w:bidi/>
              <w:spacing w:after="0" w:line="240" w:lineRule="auto"/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2) يحث الأستاذ المتعلمين على الحرص على فضيلة التطهر في الحياة :</w:t>
            </w:r>
          </w:p>
          <w:p w:rsidR="001A4F1D" w:rsidRPr="00BC774E" w:rsidRDefault="001A4F1D" w:rsidP="001A4F1D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</w:tcPr>
          <w:p w:rsidR="001A4F1D" w:rsidRDefault="001A4F1D" w:rsidP="001A4F1D">
            <w:pPr>
              <w:bidi/>
              <w:spacing w:after="0" w:line="240" w:lineRule="auto"/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</w:p>
          <w:p w:rsidR="00764883" w:rsidRDefault="001A4F1D" w:rsidP="001A4F1D">
            <w:pPr>
              <w:bidi/>
              <w:spacing w:after="0" w:line="240" w:lineRule="auto"/>
              <w:rPr>
                <w:rStyle w:val="apple-converted-space"/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>1)</w:t>
            </w:r>
            <w:r w:rsidR="0089340E" w:rsidRPr="0089340E"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>اللهم اجعلني من التوابين واجعلني من المتطهرين</w:t>
            </w:r>
            <w:r w:rsidR="0089340E" w:rsidRPr="0089340E">
              <w:rPr>
                <w:rFonts w:ascii="Arial" w:hAnsi="Arial" w:cs="Arial"/>
                <w:b/>
                <w:bCs/>
                <w:color w:val="000080"/>
                <w:sz w:val="24"/>
                <w:szCs w:val="24"/>
                <w:shd w:val="clear" w:color="auto" w:fill="FFFFFF"/>
              </w:rPr>
              <w:t>"</w:t>
            </w:r>
            <w:r w:rsidR="0089340E" w:rsidRPr="0089340E">
              <w:rPr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>صحيح الترمذي</w:t>
            </w:r>
            <w:r w:rsidR="0089340E" w:rsidRPr="0089340E">
              <w:rPr>
                <w:rStyle w:val="apple-converted-space"/>
                <w:rFonts w:ascii="DejaVu Sans" w:hAnsi="DejaVu Sans" w:cs="Arial"/>
                <w:b/>
                <w:bCs/>
                <w:color w:val="000080"/>
                <w:sz w:val="24"/>
                <w:szCs w:val="24"/>
                <w:shd w:val="clear" w:color="auto" w:fill="FFFFFF"/>
              </w:rPr>
              <w:t> </w:t>
            </w:r>
          </w:p>
          <w:p w:rsidR="001A4F1D" w:rsidRDefault="0089340E" w:rsidP="0089340E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يقال الدعاء بعد الانتهاء من الوضوء .</w:t>
            </w:r>
          </w:p>
          <w:p w:rsidR="0089340E" w:rsidRDefault="001A4F1D" w:rsidP="001A4F1D">
            <w:pPr>
              <w:bidi/>
              <w:rPr>
                <w:rFonts w:hint="cs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2) الحفاظ على طهارة الثياب </w:t>
            </w:r>
            <w:r>
              <w:rPr>
                <w:sz w:val="24"/>
                <w:szCs w:val="24"/>
                <w:rtl/>
                <w:lang w:bidi="ar-MA"/>
              </w:rPr>
              <w:t>–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طهارة البدن </w:t>
            </w:r>
            <w:r>
              <w:rPr>
                <w:sz w:val="24"/>
                <w:szCs w:val="24"/>
                <w:rtl/>
                <w:lang w:bidi="ar-MA"/>
              </w:rPr>
              <w:t>–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طهارة القلب من الآثام والمعاصي</w:t>
            </w:r>
          </w:p>
          <w:p w:rsidR="001A4F1D" w:rsidRDefault="001A4F1D" w:rsidP="001A4F1D">
            <w:pPr>
              <w:bidi/>
              <w:rPr>
                <w:rFonts w:hint="cs"/>
                <w:sz w:val="24"/>
                <w:szCs w:val="24"/>
                <w:rtl/>
                <w:lang w:bidi="ar-MA"/>
              </w:rPr>
            </w:pPr>
          </w:p>
          <w:p w:rsidR="001A4F1D" w:rsidRPr="001A4F1D" w:rsidRDefault="001A4F1D" w:rsidP="001A4F1D">
            <w:pPr>
              <w:bidi/>
              <w:rPr>
                <w:sz w:val="24"/>
                <w:szCs w:val="24"/>
                <w:rtl/>
                <w:lang w:bidi="ar-MA"/>
              </w:rPr>
            </w:pPr>
          </w:p>
        </w:tc>
      </w:tr>
    </w:tbl>
    <w:p w:rsidR="00764883" w:rsidRPr="00E66968" w:rsidRDefault="00764883" w:rsidP="00764883">
      <w:pPr>
        <w:tabs>
          <w:tab w:val="left" w:pos="4582"/>
        </w:tabs>
      </w:pPr>
    </w:p>
    <w:p w:rsidR="000C4A65" w:rsidRPr="00764883" w:rsidRDefault="000C4A65" w:rsidP="000C4A65">
      <w:pPr>
        <w:tabs>
          <w:tab w:val="left" w:pos="7904"/>
        </w:tabs>
        <w:bidi/>
      </w:pPr>
    </w:p>
    <w:sectPr w:rsidR="000C4A65" w:rsidRPr="00764883" w:rsidSect="0032753F">
      <w:footerReference w:type="default" r:id="rId36"/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AF7" w:rsidRDefault="00D92AF7" w:rsidP="000C4A65">
      <w:pPr>
        <w:spacing w:after="0" w:line="240" w:lineRule="auto"/>
      </w:pPr>
      <w:r>
        <w:separator/>
      </w:r>
    </w:p>
  </w:endnote>
  <w:endnote w:type="continuationSeparator" w:id="1">
    <w:p w:rsidR="00D92AF7" w:rsidRDefault="00D92AF7" w:rsidP="000C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9647"/>
      <w:docPartObj>
        <w:docPartGallery w:val="Page Numbers (Bottom of Page)"/>
        <w:docPartUnique/>
      </w:docPartObj>
    </w:sdtPr>
    <w:sdtContent>
      <w:p w:rsidR="000C4A65" w:rsidRDefault="004031E8">
        <w:pPr>
          <w:pStyle w:val="Pieddepage"/>
        </w:pPr>
        <w:r w:rsidRPr="004031E8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82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82">
                <w:txbxContent>
                  <w:p w:rsidR="007D4115" w:rsidRDefault="004031E8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285587" w:rsidRPr="00285587">
                        <w:rPr>
                          <w:noProof/>
                          <w:color w:val="4F81BD" w:themeColor="accent1"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AF7" w:rsidRDefault="00D92AF7" w:rsidP="000C4A65">
      <w:pPr>
        <w:spacing w:after="0" w:line="240" w:lineRule="auto"/>
      </w:pPr>
      <w:r>
        <w:separator/>
      </w:r>
    </w:p>
  </w:footnote>
  <w:footnote w:type="continuationSeparator" w:id="1">
    <w:p w:rsidR="00D92AF7" w:rsidRDefault="00D92AF7" w:rsidP="000C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26F"/>
    <w:multiLevelType w:val="hybridMultilevel"/>
    <w:tmpl w:val="5DA85ADC"/>
    <w:lvl w:ilvl="0" w:tplc="2358533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B4282"/>
    <w:multiLevelType w:val="hybridMultilevel"/>
    <w:tmpl w:val="4F38A080"/>
    <w:lvl w:ilvl="0" w:tplc="DADCA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A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BEE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B0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48D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65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A88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2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E5105A"/>
    <w:multiLevelType w:val="hybridMultilevel"/>
    <w:tmpl w:val="23B891AA"/>
    <w:lvl w:ilvl="0" w:tplc="A0A698A2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19F8BA5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FCE23754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0AC0C05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1B446C64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A316F47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27AEB3EA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B4B63E56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E266E8D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4">
    <w:nsid w:val="678528D4"/>
    <w:multiLevelType w:val="hybridMultilevel"/>
    <w:tmpl w:val="532ACC12"/>
    <w:lvl w:ilvl="0" w:tplc="80F8374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1776D4"/>
    <w:multiLevelType w:val="hybridMultilevel"/>
    <w:tmpl w:val="C622832A"/>
    <w:lvl w:ilvl="0" w:tplc="B7583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6A3C"/>
    <w:rsid w:val="0000270F"/>
    <w:rsid w:val="00041584"/>
    <w:rsid w:val="000C4A65"/>
    <w:rsid w:val="000D4EE0"/>
    <w:rsid w:val="001A4F1D"/>
    <w:rsid w:val="001B76F4"/>
    <w:rsid w:val="00285587"/>
    <w:rsid w:val="00293B7C"/>
    <w:rsid w:val="0032753F"/>
    <w:rsid w:val="003E39CD"/>
    <w:rsid w:val="003F5358"/>
    <w:rsid w:val="004031E8"/>
    <w:rsid w:val="00424808"/>
    <w:rsid w:val="0043760A"/>
    <w:rsid w:val="0045092A"/>
    <w:rsid w:val="0047103A"/>
    <w:rsid w:val="004B4B71"/>
    <w:rsid w:val="0063123B"/>
    <w:rsid w:val="00644B9E"/>
    <w:rsid w:val="0067084C"/>
    <w:rsid w:val="00686A63"/>
    <w:rsid w:val="006A5F0E"/>
    <w:rsid w:val="006B055E"/>
    <w:rsid w:val="00764883"/>
    <w:rsid w:val="00796916"/>
    <w:rsid w:val="007D4115"/>
    <w:rsid w:val="007F5F37"/>
    <w:rsid w:val="00856A3C"/>
    <w:rsid w:val="00861063"/>
    <w:rsid w:val="00865996"/>
    <w:rsid w:val="00885408"/>
    <w:rsid w:val="00886B0A"/>
    <w:rsid w:val="0089340E"/>
    <w:rsid w:val="00AE4F83"/>
    <w:rsid w:val="00B007E7"/>
    <w:rsid w:val="00B43F49"/>
    <w:rsid w:val="00B53780"/>
    <w:rsid w:val="00B7501F"/>
    <w:rsid w:val="00BA75A4"/>
    <w:rsid w:val="00BC774E"/>
    <w:rsid w:val="00BD382B"/>
    <w:rsid w:val="00BE74BA"/>
    <w:rsid w:val="00C36BC3"/>
    <w:rsid w:val="00C50638"/>
    <w:rsid w:val="00CC2744"/>
    <w:rsid w:val="00D14C61"/>
    <w:rsid w:val="00D92AF7"/>
    <w:rsid w:val="00DD1DF6"/>
    <w:rsid w:val="00E01A11"/>
    <w:rsid w:val="00E14F51"/>
    <w:rsid w:val="00ED1B65"/>
    <w:rsid w:val="00F40C1E"/>
    <w:rsid w:val="00FD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A3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C2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AE4F83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customStyle="1" w:styleId="apple-converted-space">
    <w:name w:val="apple-converted-space"/>
    <w:basedOn w:val="Policepardfaut"/>
    <w:rsid w:val="00BA75A4"/>
  </w:style>
  <w:style w:type="paragraph" w:styleId="En-tte">
    <w:name w:val="header"/>
    <w:basedOn w:val="Normal"/>
    <w:link w:val="En-tteCar"/>
    <w:uiPriority w:val="99"/>
    <w:semiHidden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C4A65"/>
  </w:style>
  <w:style w:type="paragraph" w:styleId="Pieddepage">
    <w:name w:val="footer"/>
    <w:basedOn w:val="Normal"/>
    <w:link w:val="PieddepageCar"/>
    <w:uiPriority w:val="99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65"/>
  </w:style>
  <w:style w:type="character" w:styleId="Lienhypertexte">
    <w:name w:val="Hyperlink"/>
    <w:basedOn w:val="Policepardfaut"/>
    <w:uiPriority w:val="99"/>
    <w:semiHidden/>
    <w:unhideWhenUsed/>
    <w:rsid w:val="00764883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764883"/>
    <w:rPr>
      <w:b/>
      <w:bCs/>
    </w:rPr>
  </w:style>
  <w:style w:type="table" w:styleId="Grilledutableau">
    <w:name w:val="Table Grid"/>
    <w:basedOn w:val="TableauNormal"/>
    <w:uiPriority w:val="59"/>
    <w:rsid w:val="00B75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36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66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56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1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788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57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3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42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9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7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diagramQuickStyle" Target="diagrams/quickStyle5.xml"/><Relationship Id="rId3" Type="http://schemas.openxmlformats.org/officeDocument/2006/relationships/styles" Target="styles.xml"/><Relationship Id="rId21" Type="http://schemas.openxmlformats.org/officeDocument/2006/relationships/diagramLayout" Target="diagrams/layout4.xml"/><Relationship Id="rId34" Type="http://schemas.openxmlformats.org/officeDocument/2006/relationships/diagramQuickStyle" Target="diagrams/quickStyle7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diagramLayout" Target="diagrams/layout5.xml"/><Relationship Id="rId33" Type="http://schemas.openxmlformats.org/officeDocument/2006/relationships/diagramLayout" Target="diagrams/layout7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diagramData" Target="diagrams/data4.xml"/><Relationship Id="rId29" Type="http://schemas.openxmlformats.org/officeDocument/2006/relationships/diagramLayout" Target="diagrams/layou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Data" Target="diagrams/data5.xml"/><Relationship Id="rId32" Type="http://schemas.openxmlformats.org/officeDocument/2006/relationships/diagramData" Target="diagrams/data7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Colors" Target="diagrams/colors4.xml"/><Relationship Id="rId28" Type="http://schemas.openxmlformats.org/officeDocument/2006/relationships/diagramData" Target="diagrams/data6.xml"/><Relationship Id="rId36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31" Type="http://schemas.openxmlformats.org/officeDocument/2006/relationships/diagramColors" Target="diagrams/colors6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diagramQuickStyle" Target="diagrams/quickStyle4.xml"/><Relationship Id="rId27" Type="http://schemas.openxmlformats.org/officeDocument/2006/relationships/diagramColors" Target="diagrams/colors5.xml"/><Relationship Id="rId30" Type="http://schemas.openxmlformats.org/officeDocument/2006/relationships/diagramQuickStyle" Target="diagrams/quickStyle6.xml"/><Relationship Id="rId35" Type="http://schemas.openxmlformats.org/officeDocument/2006/relationships/diagramColors" Target="diagrams/colors7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8AA582-BB34-48E0-81A8-969420C0CF92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6D41E2D8-19B6-45B9-8DD6-DD88C712BBAD}">
      <dgm:prSet phldrT="[Texte]" custT="1"/>
      <dgm:spPr>
        <a:solidFill>
          <a:srgbClr val="92D050">
            <a:alpha val="50000"/>
          </a:srgbClr>
        </a:solidFill>
      </dgm:spPr>
      <dgm:t>
        <a:bodyPr/>
        <a:lstStyle/>
        <a:p>
          <a:r>
            <a:rPr lang="ar-MA" sz="1600" b="1"/>
            <a:t>المدخـــــــل</a:t>
          </a:r>
          <a:endParaRPr lang="fr-FR" sz="1600" b="1"/>
        </a:p>
      </dgm:t>
    </dgm:pt>
    <dgm:pt modelId="{2D6EE74E-C4D3-4E6F-8E7D-3345BD982C6D}" type="parTrans" cxnId="{D6570EA2-A95E-44CF-9FE1-860B23721D04}">
      <dgm:prSet/>
      <dgm:spPr/>
      <dgm:t>
        <a:bodyPr/>
        <a:lstStyle/>
        <a:p>
          <a:endParaRPr lang="fr-FR"/>
        </a:p>
      </dgm:t>
    </dgm:pt>
    <dgm:pt modelId="{490FD0AD-F366-4ED7-898C-6B838EBE0DAD}" type="sibTrans" cxnId="{D6570EA2-A95E-44CF-9FE1-860B23721D04}">
      <dgm:prSet/>
      <dgm:spPr/>
      <dgm:t>
        <a:bodyPr/>
        <a:lstStyle/>
        <a:p>
          <a:endParaRPr lang="fr-FR"/>
        </a:p>
      </dgm:t>
    </dgm:pt>
    <dgm:pt modelId="{29248176-2307-48E1-90F3-C4BA5A842528}" type="pres">
      <dgm:prSet presAssocID="{A48AA582-BB34-48E0-81A8-969420C0CF92}" presName="compositeShape" presStyleCnt="0">
        <dgm:presLayoutVars>
          <dgm:chMax val="7"/>
          <dgm:dir/>
          <dgm:resizeHandles val="exact"/>
        </dgm:presLayoutVars>
      </dgm:prSet>
      <dgm:spPr/>
    </dgm:pt>
    <dgm:pt modelId="{75F90A0C-98D3-48FD-A646-6D2D806CE867}" type="pres">
      <dgm:prSet presAssocID="{6D41E2D8-19B6-45B9-8DD6-DD88C712BBAD}" presName="circ1TxSh" presStyleLbl="vennNode1" presStyleIdx="0" presStyleCnt="1" custScaleX="214035" custLinFactNeighborX="-54386" custLinFactNeighborY="-1754"/>
      <dgm:spPr/>
      <dgm:t>
        <a:bodyPr/>
        <a:lstStyle/>
        <a:p>
          <a:endParaRPr lang="fr-FR"/>
        </a:p>
      </dgm:t>
    </dgm:pt>
  </dgm:ptLst>
  <dgm:cxnLst>
    <dgm:cxn modelId="{C2B097A0-67A6-44CE-B25A-5502BA8C8FBA}" type="presOf" srcId="{A48AA582-BB34-48E0-81A8-969420C0CF92}" destId="{29248176-2307-48E1-90F3-C4BA5A842528}" srcOrd="0" destOrd="0" presId="urn:microsoft.com/office/officeart/2005/8/layout/venn1"/>
    <dgm:cxn modelId="{D6570EA2-A95E-44CF-9FE1-860B23721D04}" srcId="{A48AA582-BB34-48E0-81A8-969420C0CF92}" destId="{6D41E2D8-19B6-45B9-8DD6-DD88C712BBAD}" srcOrd="0" destOrd="0" parTransId="{2D6EE74E-C4D3-4E6F-8E7D-3345BD982C6D}" sibTransId="{490FD0AD-F366-4ED7-898C-6B838EBE0DAD}"/>
    <dgm:cxn modelId="{C6094F52-51EB-4891-AB96-9FCBA54283D5}" type="presOf" srcId="{6D41E2D8-19B6-45B9-8DD6-DD88C712BBAD}" destId="{75F90A0C-98D3-48FD-A646-6D2D806CE867}" srcOrd="0" destOrd="0" presId="urn:microsoft.com/office/officeart/2005/8/layout/venn1"/>
    <dgm:cxn modelId="{C2E086A0-A2AF-4BF0-B986-2BD828244220}" type="presParOf" srcId="{29248176-2307-48E1-90F3-C4BA5A842528}" destId="{75F90A0C-98D3-48FD-A646-6D2D806CE867}" srcOrd="0" destOrd="0" presId="urn:microsoft.com/office/officeart/2005/8/layout/ven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8AA4E71-5532-4087-B4D9-37C69CB84390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A16BB8A1-4662-45A1-AFB6-5B14EA2E4333}">
      <dgm:prSet phldrT="[Texte]" custT="1"/>
      <dgm:spPr>
        <a:solidFill>
          <a:srgbClr val="00B0F0">
            <a:alpha val="50000"/>
          </a:srgbClr>
        </a:solidFill>
      </dgm:spPr>
      <dgm:t>
        <a:bodyPr/>
        <a:lstStyle/>
        <a:p>
          <a:r>
            <a:rPr lang="ar-MA" sz="1200" b="1"/>
            <a:t>المستوى</a:t>
          </a:r>
        </a:p>
        <a:p>
          <a:r>
            <a:rPr lang="ar-MA" sz="1200" b="1"/>
            <a:t>الخامس</a:t>
          </a:r>
          <a:endParaRPr lang="fr-FR" sz="1200" b="1"/>
        </a:p>
      </dgm:t>
    </dgm:pt>
    <dgm:pt modelId="{7E51C944-4013-4DD0-9855-9975392A3216}" type="parTrans" cxnId="{EC7636AA-FBC3-4EF1-A8C2-E38410E5009F}">
      <dgm:prSet/>
      <dgm:spPr/>
      <dgm:t>
        <a:bodyPr/>
        <a:lstStyle/>
        <a:p>
          <a:endParaRPr lang="fr-FR"/>
        </a:p>
      </dgm:t>
    </dgm:pt>
    <dgm:pt modelId="{CDD9EDC2-70C7-48C6-BDF0-45276CD77DD1}" type="sibTrans" cxnId="{EC7636AA-FBC3-4EF1-A8C2-E38410E5009F}">
      <dgm:prSet/>
      <dgm:spPr/>
      <dgm:t>
        <a:bodyPr/>
        <a:lstStyle/>
        <a:p>
          <a:endParaRPr lang="fr-FR"/>
        </a:p>
      </dgm:t>
    </dgm:pt>
    <dgm:pt modelId="{9B4210EE-239C-4139-989F-8206FFD2F061}" type="pres">
      <dgm:prSet presAssocID="{88AA4E71-5532-4087-B4D9-37C69CB84390}" presName="compositeShape" presStyleCnt="0">
        <dgm:presLayoutVars>
          <dgm:chMax val="7"/>
          <dgm:dir/>
          <dgm:resizeHandles val="exact"/>
        </dgm:presLayoutVars>
      </dgm:prSet>
      <dgm:spPr/>
    </dgm:pt>
    <dgm:pt modelId="{49CC5562-C060-45FE-BDDE-F817697D6A68}" type="pres">
      <dgm:prSet presAssocID="{A16BB8A1-4662-45A1-AFB6-5B14EA2E4333}" presName="circ1TxSh" presStyleLbl="vennNode1" presStyleIdx="0" presStyleCnt="1" custLinFactNeighborX="-14936"/>
      <dgm:spPr/>
      <dgm:t>
        <a:bodyPr/>
        <a:lstStyle/>
        <a:p>
          <a:endParaRPr lang="fr-FR"/>
        </a:p>
      </dgm:t>
    </dgm:pt>
  </dgm:ptLst>
  <dgm:cxnLst>
    <dgm:cxn modelId="{08BE138B-963C-44A6-9C2D-45AD1D04B1B8}" type="presOf" srcId="{A16BB8A1-4662-45A1-AFB6-5B14EA2E4333}" destId="{49CC5562-C060-45FE-BDDE-F817697D6A68}" srcOrd="0" destOrd="0" presId="urn:microsoft.com/office/officeart/2005/8/layout/venn1"/>
    <dgm:cxn modelId="{EC7636AA-FBC3-4EF1-A8C2-E38410E5009F}" srcId="{88AA4E71-5532-4087-B4D9-37C69CB84390}" destId="{A16BB8A1-4662-45A1-AFB6-5B14EA2E4333}" srcOrd="0" destOrd="0" parTransId="{7E51C944-4013-4DD0-9855-9975392A3216}" sibTransId="{CDD9EDC2-70C7-48C6-BDF0-45276CD77DD1}"/>
    <dgm:cxn modelId="{5FEB24B8-AE33-498D-A4AA-A4C25C342E6E}" type="presOf" srcId="{88AA4E71-5532-4087-B4D9-37C69CB84390}" destId="{9B4210EE-239C-4139-989F-8206FFD2F061}" srcOrd="0" destOrd="0" presId="urn:microsoft.com/office/officeart/2005/8/layout/venn1"/>
    <dgm:cxn modelId="{CF00B7B6-BBB0-4FEF-AF41-BDDA54116CD2}" type="presParOf" srcId="{9B4210EE-239C-4139-989F-8206FFD2F061}" destId="{49CC5562-C060-45FE-BDDE-F817697D6A68}" srcOrd="0" destOrd="0" presId="urn:microsoft.com/office/officeart/2005/8/layout/venn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D5773A6-B141-4431-836B-EFCC6F732DD8}" type="doc">
      <dgm:prSet loTypeId="urn:microsoft.com/office/officeart/2005/8/layout/gear1" loCatId="process" qsTypeId="urn:microsoft.com/office/officeart/2005/8/quickstyle/simple3" qsCatId="simple" csTypeId="urn:microsoft.com/office/officeart/2005/8/colors/accent1_2" csCatId="accent1" phldr="1"/>
      <dgm:spPr/>
    </dgm:pt>
    <dgm:pt modelId="{33638C2A-FB5C-4DC6-BF7A-0C6F6B5AF9F4}">
      <dgm:prSet phldrT="[Texte]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/>
            <a:t>الاستجابة</a:t>
          </a:r>
          <a:endParaRPr lang="fr-FR"/>
        </a:p>
      </dgm:t>
    </dgm:pt>
    <dgm:pt modelId="{C1F0FD38-5FE1-44E2-8C7A-8690F37C50A3}" type="sibTrans" cxnId="{5FE30DA1-1A22-45A8-B9A6-5C6F1F1B1C2E}">
      <dgm:prSet/>
      <dgm:spPr/>
      <dgm:t>
        <a:bodyPr/>
        <a:lstStyle/>
        <a:p>
          <a:endParaRPr lang="fr-FR"/>
        </a:p>
      </dgm:t>
    </dgm:pt>
    <dgm:pt modelId="{B99D33CC-25B0-4DF8-BC83-0D4A90F25D6D}" type="parTrans" cxnId="{5FE30DA1-1A22-45A8-B9A6-5C6F1F1B1C2E}">
      <dgm:prSet/>
      <dgm:spPr/>
      <dgm:t>
        <a:bodyPr/>
        <a:lstStyle/>
        <a:p>
          <a:endParaRPr lang="fr-FR"/>
        </a:p>
      </dgm:t>
    </dgm:pt>
    <dgm:pt modelId="{D6747C83-1DC7-4F3E-AE48-3673089D1B05}" type="pres">
      <dgm:prSet presAssocID="{5D5773A6-B141-4431-836B-EFCC6F732DD8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A286E71E-9DC9-4304-84D7-5A7EE8EA314A}" type="pres">
      <dgm:prSet presAssocID="{33638C2A-FB5C-4DC6-BF7A-0C6F6B5AF9F4}" presName="gear1" presStyleLbl="node1" presStyleIdx="0" presStyleCnt="1" custScaleX="430339" custScaleY="181818" custLinFactX="36095" custLinFactNeighborX="100000" custLinFactNeighborY="6455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25E2B79-6A8E-45D9-84E7-CC75687974B2}" type="pres">
      <dgm:prSet presAssocID="{33638C2A-FB5C-4DC6-BF7A-0C6F6B5AF9F4}" presName="gear1srcNode" presStyleLbl="node1" presStyleIdx="0" presStyleCnt="1"/>
      <dgm:spPr/>
      <dgm:t>
        <a:bodyPr/>
        <a:lstStyle/>
        <a:p>
          <a:endParaRPr lang="fr-FR"/>
        </a:p>
      </dgm:t>
    </dgm:pt>
    <dgm:pt modelId="{61AB1D97-95FA-4B8E-86F6-48EE6DD6B803}" type="pres">
      <dgm:prSet presAssocID="{33638C2A-FB5C-4DC6-BF7A-0C6F6B5AF9F4}" presName="gear1dstNode" presStyleLbl="node1" presStyleIdx="0" presStyleCnt="1"/>
      <dgm:spPr/>
      <dgm:t>
        <a:bodyPr/>
        <a:lstStyle/>
        <a:p>
          <a:endParaRPr lang="fr-FR"/>
        </a:p>
      </dgm:t>
    </dgm:pt>
    <dgm:pt modelId="{CEC2D5D0-13CB-476F-987C-0BD5C397676B}" type="pres">
      <dgm:prSet presAssocID="{C1F0FD38-5FE1-44E2-8C7A-8690F37C50A3}" presName="connector1" presStyleLbl="sibTrans2D1" presStyleIdx="0" presStyleCnt="1" custScaleX="38486" custLinFactX="-55692" custLinFactNeighborX="-100000" custLinFactNeighborY="13995"/>
      <dgm:spPr/>
      <dgm:t>
        <a:bodyPr/>
        <a:lstStyle/>
        <a:p>
          <a:endParaRPr lang="fr-FR"/>
        </a:p>
      </dgm:t>
    </dgm:pt>
  </dgm:ptLst>
  <dgm:cxnLst>
    <dgm:cxn modelId="{39B6CCBE-8908-4FFF-82A8-760889199C98}" type="presOf" srcId="{C1F0FD38-5FE1-44E2-8C7A-8690F37C50A3}" destId="{CEC2D5D0-13CB-476F-987C-0BD5C397676B}" srcOrd="0" destOrd="0" presId="urn:microsoft.com/office/officeart/2005/8/layout/gear1"/>
    <dgm:cxn modelId="{5FE30DA1-1A22-45A8-B9A6-5C6F1F1B1C2E}" srcId="{5D5773A6-B141-4431-836B-EFCC6F732DD8}" destId="{33638C2A-FB5C-4DC6-BF7A-0C6F6B5AF9F4}" srcOrd="0" destOrd="0" parTransId="{B99D33CC-25B0-4DF8-BC83-0D4A90F25D6D}" sibTransId="{C1F0FD38-5FE1-44E2-8C7A-8690F37C50A3}"/>
    <dgm:cxn modelId="{73C52C33-15F2-4BC1-B14D-71CC11C40470}" type="presOf" srcId="{5D5773A6-B141-4431-836B-EFCC6F732DD8}" destId="{D6747C83-1DC7-4F3E-AE48-3673089D1B05}" srcOrd="0" destOrd="0" presId="urn:microsoft.com/office/officeart/2005/8/layout/gear1"/>
    <dgm:cxn modelId="{713EF1F7-1DC2-44D2-91D3-9BB6BC399398}" type="presOf" srcId="{33638C2A-FB5C-4DC6-BF7A-0C6F6B5AF9F4}" destId="{A286E71E-9DC9-4304-84D7-5A7EE8EA314A}" srcOrd="0" destOrd="0" presId="urn:microsoft.com/office/officeart/2005/8/layout/gear1"/>
    <dgm:cxn modelId="{A02E4A5F-CC3A-4FC5-9429-5CE6AB827086}" type="presOf" srcId="{33638C2A-FB5C-4DC6-BF7A-0C6F6B5AF9F4}" destId="{61AB1D97-95FA-4B8E-86F6-48EE6DD6B803}" srcOrd="2" destOrd="0" presId="urn:microsoft.com/office/officeart/2005/8/layout/gear1"/>
    <dgm:cxn modelId="{A052AF33-1848-48E4-99FC-E86D82F79D31}" type="presOf" srcId="{33638C2A-FB5C-4DC6-BF7A-0C6F6B5AF9F4}" destId="{D25E2B79-6A8E-45D9-84E7-CC75687974B2}" srcOrd="1" destOrd="0" presId="urn:microsoft.com/office/officeart/2005/8/layout/gear1"/>
    <dgm:cxn modelId="{AFD59EE2-3F8F-4846-BD22-1069DCE1B40C}" type="presParOf" srcId="{D6747C83-1DC7-4F3E-AE48-3673089D1B05}" destId="{A286E71E-9DC9-4304-84D7-5A7EE8EA314A}" srcOrd="0" destOrd="0" presId="urn:microsoft.com/office/officeart/2005/8/layout/gear1"/>
    <dgm:cxn modelId="{4A8A7D38-7786-4545-BDB3-D97A736E3C54}" type="presParOf" srcId="{D6747C83-1DC7-4F3E-AE48-3673089D1B05}" destId="{D25E2B79-6A8E-45D9-84E7-CC75687974B2}" srcOrd="1" destOrd="0" presId="urn:microsoft.com/office/officeart/2005/8/layout/gear1"/>
    <dgm:cxn modelId="{DDC3B790-42C2-4FE7-9CAD-CE1D0B8EA195}" type="presParOf" srcId="{D6747C83-1DC7-4F3E-AE48-3673089D1B05}" destId="{61AB1D97-95FA-4B8E-86F6-48EE6DD6B803}" srcOrd="2" destOrd="0" presId="urn:microsoft.com/office/officeart/2005/8/layout/gear1"/>
    <dgm:cxn modelId="{81225F67-847F-424E-AE39-1E9057CDBEC2}" type="presParOf" srcId="{D6747C83-1DC7-4F3E-AE48-3673089D1B05}" destId="{CEC2D5D0-13CB-476F-987C-0BD5C397676B}" srcOrd="3" destOrd="0" presId="urn:microsoft.com/office/officeart/2005/8/layout/gear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F99E1B3-701C-4B27-BCBD-4C7AC409DDB9}" type="doc">
      <dgm:prSet loTypeId="urn:microsoft.com/office/officeart/2005/8/layout/equation2" loCatId="process" qsTypeId="urn:microsoft.com/office/officeart/2005/8/quickstyle/simple3" qsCatId="simple" csTypeId="urn:microsoft.com/office/officeart/2005/8/colors/accent1_2" csCatId="accent1" phldr="1"/>
      <dgm:spPr/>
    </dgm:pt>
    <dgm:pt modelId="{C3E720D7-6748-49C3-9844-D79E05FFC2F5}">
      <dgm:prSet phldrT="[Texte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ar-MA" sz="1600" b="1"/>
            <a:t>العبادات</a:t>
          </a:r>
          <a:endParaRPr lang="fr-FR" sz="1600" b="1"/>
        </a:p>
      </dgm:t>
    </dgm:pt>
    <dgm:pt modelId="{06FC4504-B434-4C35-85F5-3BDE952C0A8C}" type="parTrans" cxnId="{CE7D6343-5E2B-4769-A37F-86E8EDB6F3FF}">
      <dgm:prSet/>
      <dgm:spPr/>
      <dgm:t>
        <a:bodyPr/>
        <a:lstStyle/>
        <a:p>
          <a:endParaRPr lang="fr-FR"/>
        </a:p>
      </dgm:t>
    </dgm:pt>
    <dgm:pt modelId="{FC311C86-12B3-4337-ADF7-C5C1546DAA07}" type="sibTrans" cxnId="{CE7D6343-5E2B-4769-A37F-86E8EDB6F3FF}">
      <dgm:prSet/>
      <dgm:spPr/>
      <dgm:t>
        <a:bodyPr/>
        <a:lstStyle/>
        <a:p>
          <a:endParaRPr lang="fr-FR"/>
        </a:p>
      </dgm:t>
    </dgm:pt>
    <dgm:pt modelId="{EB9CA064-02C1-4317-B3E6-15EAE43F8543}" type="pres">
      <dgm:prSet presAssocID="{DF99E1B3-701C-4B27-BCBD-4C7AC409DDB9}" presName="Name0" presStyleCnt="0">
        <dgm:presLayoutVars>
          <dgm:dir/>
          <dgm:resizeHandles val="exact"/>
        </dgm:presLayoutVars>
      </dgm:prSet>
      <dgm:spPr/>
    </dgm:pt>
    <dgm:pt modelId="{2989F6E4-9AEB-49FD-9B08-CF8C7E0C26F1}" type="pres">
      <dgm:prSet presAssocID="{DF99E1B3-701C-4B27-BCBD-4C7AC409DDB9}" presName="vNodes" presStyleCnt="0"/>
      <dgm:spPr/>
    </dgm:pt>
    <dgm:pt modelId="{9F289033-64DA-4F9F-92D3-7021BD13F68B}" type="pres">
      <dgm:prSet presAssocID="{DF99E1B3-701C-4B27-BCBD-4C7AC409DDB9}" presName="lastNode" presStyleLbl="node1" presStyleIdx="0" presStyleCnt="1" custScaleX="214900" custLinFactX="-75869" custLinFactNeighborX="-100000" custLinFactNeighborY="6582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6DF7995E-CCE5-4766-920E-1DE88986B5CF}" type="presOf" srcId="{DF99E1B3-701C-4B27-BCBD-4C7AC409DDB9}" destId="{EB9CA064-02C1-4317-B3E6-15EAE43F8543}" srcOrd="0" destOrd="0" presId="urn:microsoft.com/office/officeart/2005/8/layout/equation2"/>
    <dgm:cxn modelId="{CE7D6343-5E2B-4769-A37F-86E8EDB6F3FF}" srcId="{DF99E1B3-701C-4B27-BCBD-4C7AC409DDB9}" destId="{C3E720D7-6748-49C3-9844-D79E05FFC2F5}" srcOrd="0" destOrd="0" parTransId="{06FC4504-B434-4C35-85F5-3BDE952C0A8C}" sibTransId="{FC311C86-12B3-4337-ADF7-C5C1546DAA07}"/>
    <dgm:cxn modelId="{E6AA8B2E-F6E0-4A0E-861C-D5D90CF91764}" type="presOf" srcId="{C3E720D7-6748-49C3-9844-D79E05FFC2F5}" destId="{9F289033-64DA-4F9F-92D3-7021BD13F68B}" srcOrd="0" destOrd="0" presId="urn:microsoft.com/office/officeart/2005/8/layout/equation2"/>
    <dgm:cxn modelId="{C4F22921-76E9-4124-A193-0715937C9AD0}" type="presParOf" srcId="{EB9CA064-02C1-4317-B3E6-15EAE43F8543}" destId="{2989F6E4-9AEB-49FD-9B08-CF8C7E0C26F1}" srcOrd="0" destOrd="0" presId="urn:microsoft.com/office/officeart/2005/8/layout/equation2"/>
    <dgm:cxn modelId="{BA04C8F8-11B4-4196-9A78-098124889135}" type="presParOf" srcId="{EB9CA064-02C1-4317-B3E6-15EAE43F8543}" destId="{9F289033-64DA-4F9F-92D3-7021BD13F68B}" srcOrd="1" destOrd="0" presId="urn:microsoft.com/office/officeart/2005/8/layout/equation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322CD2-4AE7-4887-B60D-CF3F6F8DFE23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7C0902CD-66E3-488B-96C8-DD89D5649672}">
      <dgm:prSet phldrT="[Texte]" custT="1"/>
      <dgm:spPr/>
      <dgm:t>
        <a:bodyPr/>
        <a:lstStyle/>
        <a:p>
          <a:pPr rtl="1"/>
          <a:r>
            <a:rPr lang="ar-MA" sz="1200" b="1"/>
            <a:t>الجذاذة رقم: </a:t>
          </a:r>
          <a:endParaRPr lang="fr-FR" sz="1200" b="1"/>
        </a:p>
      </dgm:t>
    </dgm:pt>
    <dgm:pt modelId="{90CBC4F5-7E28-48CD-A00A-C583B29DD5D4}" type="parTrans" cxnId="{543A1C51-20DA-442C-BB3F-57C56E894546}">
      <dgm:prSet/>
      <dgm:spPr/>
      <dgm:t>
        <a:bodyPr/>
        <a:lstStyle/>
        <a:p>
          <a:endParaRPr lang="fr-FR"/>
        </a:p>
      </dgm:t>
    </dgm:pt>
    <dgm:pt modelId="{CDDB70CB-0DAC-4036-AA03-98E7822E8001}" type="sibTrans" cxnId="{543A1C51-20DA-442C-BB3F-57C56E894546}">
      <dgm:prSet/>
      <dgm:spPr/>
      <dgm:t>
        <a:bodyPr/>
        <a:lstStyle/>
        <a:p>
          <a:endParaRPr lang="fr-FR"/>
        </a:p>
      </dgm:t>
    </dgm:pt>
    <dgm:pt modelId="{9B5B0374-25F0-4170-B91B-E861503A52FF}" type="pres">
      <dgm:prSet presAssocID="{D8322CD2-4AE7-4887-B60D-CF3F6F8DFE23}" presName="compositeShape" presStyleCnt="0">
        <dgm:presLayoutVars>
          <dgm:chMax val="7"/>
          <dgm:dir/>
          <dgm:resizeHandles val="exact"/>
        </dgm:presLayoutVars>
      </dgm:prSet>
      <dgm:spPr/>
    </dgm:pt>
    <dgm:pt modelId="{AB82382A-8B2E-4EA5-9CF0-C20A6E8AC3DA}" type="pres">
      <dgm:prSet presAssocID="{7C0902CD-66E3-488B-96C8-DD89D5649672}" presName="circ1TxSh" presStyleLbl="vennNode1" presStyleIdx="0" presStyleCnt="1" custLinFactX="-200000" custLinFactY="-6154" custLinFactNeighborX="-226596" custLinFactNeighborY="-100000"/>
      <dgm:spPr/>
      <dgm:t>
        <a:bodyPr/>
        <a:lstStyle/>
        <a:p>
          <a:endParaRPr lang="fr-FR"/>
        </a:p>
      </dgm:t>
    </dgm:pt>
  </dgm:ptLst>
  <dgm:cxnLst>
    <dgm:cxn modelId="{543A1C51-20DA-442C-BB3F-57C56E894546}" srcId="{D8322CD2-4AE7-4887-B60D-CF3F6F8DFE23}" destId="{7C0902CD-66E3-488B-96C8-DD89D5649672}" srcOrd="0" destOrd="0" parTransId="{90CBC4F5-7E28-48CD-A00A-C583B29DD5D4}" sibTransId="{CDDB70CB-0DAC-4036-AA03-98E7822E8001}"/>
    <dgm:cxn modelId="{E8D59019-C05C-48D9-BD84-DE2555B881CB}" type="presOf" srcId="{7C0902CD-66E3-488B-96C8-DD89D5649672}" destId="{AB82382A-8B2E-4EA5-9CF0-C20A6E8AC3DA}" srcOrd="0" destOrd="0" presId="urn:microsoft.com/office/officeart/2005/8/layout/venn1"/>
    <dgm:cxn modelId="{879996DA-D962-4FC5-BA54-BAA0DE459B19}" type="presOf" srcId="{D8322CD2-4AE7-4887-B60D-CF3F6F8DFE23}" destId="{9B5B0374-25F0-4170-B91B-E861503A52FF}" srcOrd="0" destOrd="0" presId="urn:microsoft.com/office/officeart/2005/8/layout/venn1"/>
    <dgm:cxn modelId="{6BE56178-976E-4D05-A1D9-6200A6FB209D}" type="presParOf" srcId="{9B5B0374-25F0-4170-B91B-E861503A52FF}" destId="{AB82382A-8B2E-4EA5-9CF0-C20A6E8AC3DA}" srcOrd="0" destOrd="0" presId="urn:microsoft.com/office/officeart/2005/8/layout/venn1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359E629-EB08-4BA2-8E80-95ECC76014A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6DFC068D-5868-48AD-9240-17D53E40D189}">
      <dgm:prSet phldrT="[Texte]" custT="1"/>
      <dgm:spPr/>
      <dgm:t>
        <a:bodyPr/>
        <a:lstStyle/>
        <a:p>
          <a:r>
            <a:rPr lang="ar-MA" sz="1100" b="1"/>
            <a:t>المرجع:الممتاز في التربية الإسلامية</a:t>
          </a:r>
          <a:endParaRPr lang="fr-FR" sz="1100"/>
        </a:p>
      </dgm:t>
    </dgm:pt>
    <dgm:pt modelId="{8AC02375-4419-4F6F-9885-4D9F8B472857}" type="parTrans" cxnId="{1D2F4534-4F4A-47A7-9811-2F0336977716}">
      <dgm:prSet/>
      <dgm:spPr/>
      <dgm:t>
        <a:bodyPr/>
        <a:lstStyle/>
        <a:p>
          <a:endParaRPr lang="fr-FR"/>
        </a:p>
      </dgm:t>
    </dgm:pt>
    <dgm:pt modelId="{D619A71E-E03A-4A9E-90FC-77EB66390742}" type="sibTrans" cxnId="{1D2F4534-4F4A-47A7-9811-2F0336977716}">
      <dgm:prSet/>
      <dgm:spPr/>
      <dgm:t>
        <a:bodyPr/>
        <a:lstStyle/>
        <a:p>
          <a:endParaRPr lang="fr-FR"/>
        </a:p>
      </dgm:t>
    </dgm:pt>
    <dgm:pt modelId="{7216708E-9BD3-4D93-811F-401803D42BA5}">
      <dgm:prSet phldrT="[Texte]" custT="1"/>
      <dgm:spPr/>
      <dgm:t>
        <a:bodyPr/>
        <a:lstStyle/>
        <a:p>
          <a:pPr algn="r"/>
          <a:r>
            <a:rPr lang="ar-MA" sz="1400"/>
            <a:t>و2</a:t>
          </a:r>
          <a:r>
            <a:rPr lang="en-US" sz="1400"/>
            <a:t>1</a:t>
          </a:r>
          <a:r>
            <a:rPr lang="ar-MA" sz="1400"/>
            <a:t>الحصص:</a:t>
          </a:r>
          <a:endParaRPr lang="en-US" sz="1400"/>
        </a:p>
      </dgm:t>
    </dgm:pt>
    <dgm:pt modelId="{C71CCE59-D8B9-4F6A-83E5-6F2875382548}" type="parTrans" cxnId="{BE431E1C-450D-49A7-8911-0E301F619318}">
      <dgm:prSet/>
      <dgm:spPr/>
      <dgm:t>
        <a:bodyPr/>
        <a:lstStyle/>
        <a:p>
          <a:endParaRPr lang="fr-FR"/>
        </a:p>
      </dgm:t>
    </dgm:pt>
    <dgm:pt modelId="{4F6F1AE0-D770-4018-977F-ED4EB1B19D8E}" type="sibTrans" cxnId="{BE431E1C-450D-49A7-8911-0E301F619318}">
      <dgm:prSet/>
      <dgm:spPr/>
      <dgm:t>
        <a:bodyPr/>
        <a:lstStyle/>
        <a:p>
          <a:endParaRPr lang="fr-FR"/>
        </a:p>
      </dgm:t>
    </dgm:pt>
    <dgm:pt modelId="{1A801BAA-5C18-4BA0-8F86-214C4D5168DF}">
      <dgm:prSet phldrT="[Texte]" custT="1"/>
      <dgm:spPr/>
      <dgm:t>
        <a:bodyPr/>
        <a:lstStyle/>
        <a:p>
          <a:r>
            <a:rPr lang="en-US" sz="1400"/>
            <a:t>9</a:t>
          </a:r>
          <a:r>
            <a:rPr lang="ar-MA" sz="1400"/>
            <a:t>الأسبوع:</a:t>
          </a:r>
          <a:endParaRPr lang="fr-FR" sz="1400"/>
        </a:p>
      </dgm:t>
    </dgm:pt>
    <dgm:pt modelId="{89ED9013-76CB-40D0-B0EF-5BC7433414F0}" type="parTrans" cxnId="{FEE34212-D6B3-455A-B3A3-8C97784F7985}">
      <dgm:prSet/>
      <dgm:spPr/>
      <dgm:t>
        <a:bodyPr/>
        <a:lstStyle/>
        <a:p>
          <a:endParaRPr lang="fr-FR"/>
        </a:p>
      </dgm:t>
    </dgm:pt>
    <dgm:pt modelId="{82B6DD03-3EA2-436E-AA33-6C99A75B80BC}" type="sibTrans" cxnId="{FEE34212-D6B3-455A-B3A3-8C97784F7985}">
      <dgm:prSet/>
      <dgm:spPr/>
      <dgm:t>
        <a:bodyPr/>
        <a:lstStyle/>
        <a:p>
          <a:endParaRPr lang="fr-FR"/>
        </a:p>
      </dgm:t>
    </dgm:pt>
    <dgm:pt modelId="{C3D21691-0CA7-49B5-9308-99DA49C321F6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600" b="1"/>
            <a:t>أغتســــــــــــــــل</a:t>
          </a:r>
          <a:endParaRPr lang="fr-FR" sz="1600" b="1"/>
        </a:p>
      </dgm:t>
    </dgm:pt>
    <dgm:pt modelId="{CA439D88-55FD-42E5-A593-C749D259D57E}" type="parTrans" cxnId="{6DB586CE-9F82-4742-8AD1-2BD1FEE7FD3D}">
      <dgm:prSet/>
      <dgm:spPr/>
      <dgm:t>
        <a:bodyPr/>
        <a:lstStyle/>
        <a:p>
          <a:endParaRPr lang="fr-FR"/>
        </a:p>
      </dgm:t>
    </dgm:pt>
    <dgm:pt modelId="{3C372443-F84F-4974-AC7E-2BCCCDCDD06B}" type="sibTrans" cxnId="{6DB586CE-9F82-4742-8AD1-2BD1FEE7FD3D}">
      <dgm:prSet/>
      <dgm:spPr/>
      <dgm:t>
        <a:bodyPr/>
        <a:lstStyle/>
        <a:p>
          <a:endParaRPr lang="fr-FR"/>
        </a:p>
      </dgm:t>
    </dgm:pt>
    <dgm:pt modelId="{F5C4533F-53CE-4BFC-85F3-B8E5FAFA3E2C}" type="pres">
      <dgm:prSet presAssocID="{5359E629-EB08-4BA2-8E80-95ECC76014A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2B75B973-1C3A-4640-8E90-7329D1389976}" type="pres">
      <dgm:prSet presAssocID="{6DFC068D-5868-48AD-9240-17D53E40D189}" presName="node" presStyleLbl="node1" presStyleIdx="0" presStyleCnt="4" custScaleX="141165" custLinFactNeighborX="-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3EA2F8D-42C2-4428-9DFE-4B98C7CAC8BF}" type="pres">
      <dgm:prSet presAssocID="{D619A71E-E03A-4A9E-90FC-77EB66390742}" presName="sibTrans" presStyleCnt="0"/>
      <dgm:spPr/>
    </dgm:pt>
    <dgm:pt modelId="{3FF62390-1FE9-4645-8B5C-26365E358F64}" type="pres">
      <dgm:prSet presAssocID="{7216708E-9BD3-4D93-811F-401803D42BA5}" presName="node" presStyleLbl="node1" presStyleIdx="1" presStyleCnt="4" custScaleX="127281" custLinFactNeighborX="-1891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25E8D2D-D8D1-4AC0-AB56-3FBC5035726C}" type="pres">
      <dgm:prSet presAssocID="{4F6F1AE0-D770-4018-977F-ED4EB1B19D8E}" presName="sibTrans" presStyleCnt="0"/>
      <dgm:spPr/>
    </dgm:pt>
    <dgm:pt modelId="{F6D313A2-A446-43F1-A588-09C5F7D61474}" type="pres">
      <dgm:prSet presAssocID="{1A801BAA-5C18-4BA0-8F86-214C4D5168DF}" presName="node" presStyleLbl="node1" presStyleIdx="2" presStyleCnt="4" custLinFactNeighborX="-1147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F0EC686-55CE-4002-A5A4-85B8F9040772}" type="pres">
      <dgm:prSet presAssocID="{82B6DD03-3EA2-436E-AA33-6C99A75B80BC}" presName="sibTrans" presStyleCnt="0"/>
      <dgm:spPr/>
    </dgm:pt>
    <dgm:pt modelId="{C3A99C07-D539-4F05-B365-691949857481}" type="pres">
      <dgm:prSet presAssocID="{C3D21691-0CA7-49B5-9308-99DA49C321F6}" presName="node" presStyleLbl="node1" presStyleIdx="3" presStyleCnt="4" custScaleX="231428" custLinFactNeighborX="582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3311142E-7192-4636-B386-E7654F99B331}" type="presOf" srcId="{1A801BAA-5C18-4BA0-8F86-214C4D5168DF}" destId="{F6D313A2-A446-43F1-A588-09C5F7D61474}" srcOrd="0" destOrd="0" presId="urn:microsoft.com/office/officeart/2005/8/layout/default"/>
    <dgm:cxn modelId="{6DB586CE-9F82-4742-8AD1-2BD1FEE7FD3D}" srcId="{5359E629-EB08-4BA2-8E80-95ECC76014A6}" destId="{C3D21691-0CA7-49B5-9308-99DA49C321F6}" srcOrd="3" destOrd="0" parTransId="{CA439D88-55FD-42E5-A593-C749D259D57E}" sibTransId="{3C372443-F84F-4974-AC7E-2BCCCDCDD06B}"/>
    <dgm:cxn modelId="{67EF9661-D69A-466E-94AF-33A93E28002C}" type="presOf" srcId="{7216708E-9BD3-4D93-811F-401803D42BA5}" destId="{3FF62390-1FE9-4645-8B5C-26365E358F64}" srcOrd="0" destOrd="0" presId="urn:microsoft.com/office/officeart/2005/8/layout/default"/>
    <dgm:cxn modelId="{0BB50A90-BA70-432E-BA56-43080C7E6B2A}" type="presOf" srcId="{6DFC068D-5868-48AD-9240-17D53E40D189}" destId="{2B75B973-1C3A-4640-8E90-7329D1389976}" srcOrd="0" destOrd="0" presId="urn:microsoft.com/office/officeart/2005/8/layout/default"/>
    <dgm:cxn modelId="{A42393E5-14BC-406B-AC65-8BE534ACEC78}" type="presOf" srcId="{C3D21691-0CA7-49B5-9308-99DA49C321F6}" destId="{C3A99C07-D539-4F05-B365-691949857481}" srcOrd="0" destOrd="0" presId="urn:microsoft.com/office/officeart/2005/8/layout/default"/>
    <dgm:cxn modelId="{FEE34212-D6B3-455A-B3A3-8C97784F7985}" srcId="{5359E629-EB08-4BA2-8E80-95ECC76014A6}" destId="{1A801BAA-5C18-4BA0-8F86-214C4D5168DF}" srcOrd="2" destOrd="0" parTransId="{89ED9013-76CB-40D0-B0EF-5BC7433414F0}" sibTransId="{82B6DD03-3EA2-436E-AA33-6C99A75B80BC}"/>
    <dgm:cxn modelId="{C625533D-EAFD-460F-AA08-00E1881394FB}" type="presOf" srcId="{5359E629-EB08-4BA2-8E80-95ECC76014A6}" destId="{F5C4533F-53CE-4BFC-85F3-B8E5FAFA3E2C}" srcOrd="0" destOrd="0" presId="urn:microsoft.com/office/officeart/2005/8/layout/default"/>
    <dgm:cxn modelId="{BE431E1C-450D-49A7-8911-0E301F619318}" srcId="{5359E629-EB08-4BA2-8E80-95ECC76014A6}" destId="{7216708E-9BD3-4D93-811F-401803D42BA5}" srcOrd="1" destOrd="0" parTransId="{C71CCE59-D8B9-4F6A-83E5-6F2875382548}" sibTransId="{4F6F1AE0-D770-4018-977F-ED4EB1B19D8E}"/>
    <dgm:cxn modelId="{1D2F4534-4F4A-47A7-9811-2F0336977716}" srcId="{5359E629-EB08-4BA2-8E80-95ECC76014A6}" destId="{6DFC068D-5868-48AD-9240-17D53E40D189}" srcOrd="0" destOrd="0" parTransId="{8AC02375-4419-4F6F-9885-4D9F8B472857}" sibTransId="{D619A71E-E03A-4A9E-90FC-77EB66390742}"/>
    <dgm:cxn modelId="{D5D1922D-48CE-4919-8D9B-D2AE228917AC}" type="presParOf" srcId="{F5C4533F-53CE-4BFC-85F3-B8E5FAFA3E2C}" destId="{2B75B973-1C3A-4640-8E90-7329D1389976}" srcOrd="0" destOrd="0" presId="urn:microsoft.com/office/officeart/2005/8/layout/default"/>
    <dgm:cxn modelId="{DC7BE9CD-33A8-44FA-B949-5FB399F90776}" type="presParOf" srcId="{F5C4533F-53CE-4BFC-85F3-B8E5FAFA3E2C}" destId="{F3EA2F8D-42C2-4428-9DFE-4B98C7CAC8BF}" srcOrd="1" destOrd="0" presId="urn:microsoft.com/office/officeart/2005/8/layout/default"/>
    <dgm:cxn modelId="{8B62E095-9FE1-4629-8ECC-4938D0AB8BC3}" type="presParOf" srcId="{F5C4533F-53CE-4BFC-85F3-B8E5FAFA3E2C}" destId="{3FF62390-1FE9-4645-8B5C-26365E358F64}" srcOrd="2" destOrd="0" presId="urn:microsoft.com/office/officeart/2005/8/layout/default"/>
    <dgm:cxn modelId="{58FC0814-6597-4FB2-BD60-29C290248186}" type="presParOf" srcId="{F5C4533F-53CE-4BFC-85F3-B8E5FAFA3E2C}" destId="{F25E8D2D-D8D1-4AC0-AB56-3FBC5035726C}" srcOrd="3" destOrd="0" presId="urn:microsoft.com/office/officeart/2005/8/layout/default"/>
    <dgm:cxn modelId="{C8DE8BDA-A14E-4CC1-9508-D26E39EB1DF4}" type="presParOf" srcId="{F5C4533F-53CE-4BFC-85F3-B8E5FAFA3E2C}" destId="{F6D313A2-A446-43F1-A588-09C5F7D61474}" srcOrd="4" destOrd="0" presId="urn:microsoft.com/office/officeart/2005/8/layout/default"/>
    <dgm:cxn modelId="{5623CFE6-44E1-45F6-9A50-733F766A2B1A}" type="presParOf" srcId="{F5C4533F-53CE-4BFC-85F3-B8E5FAFA3E2C}" destId="{3F0EC686-55CE-4002-A5A4-85B8F9040772}" srcOrd="5" destOrd="0" presId="urn:microsoft.com/office/officeart/2005/8/layout/default"/>
    <dgm:cxn modelId="{CC42FA31-38F8-45A7-A3FF-79A70D098FA2}" type="presParOf" srcId="{F5C4533F-53CE-4BFC-85F3-B8E5FAFA3E2C}" destId="{C3A99C07-D539-4F05-B365-691949857481}" srcOrd="6" destOrd="0" presId="urn:microsoft.com/office/officeart/2005/8/layout/default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9D2C34E-BDE4-485C-A5BF-C57ABCD5D626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D7B98AE-B64F-470D-9D81-528C749F7B52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 sz="1200"/>
            <a:t>الموضوع:</a:t>
          </a:r>
          <a:endParaRPr lang="fr-FR" sz="1200"/>
        </a:p>
      </dgm:t>
    </dgm:pt>
    <dgm:pt modelId="{ED42BE19-25DD-4DCC-9C85-E9EC607039A0}" type="parTrans" cxnId="{3C91F7E8-7739-4945-B3AA-FDF78B68EFEA}">
      <dgm:prSet/>
      <dgm:spPr/>
      <dgm:t>
        <a:bodyPr/>
        <a:lstStyle/>
        <a:p>
          <a:endParaRPr lang="fr-FR"/>
        </a:p>
      </dgm:t>
    </dgm:pt>
    <dgm:pt modelId="{7758B2D3-9D13-493A-8148-652E4AA18767}" type="sibTrans" cxnId="{3C91F7E8-7739-4945-B3AA-FDF78B68EFEA}">
      <dgm:prSet/>
      <dgm:spPr/>
      <dgm:t>
        <a:bodyPr/>
        <a:lstStyle/>
        <a:p>
          <a:endParaRPr lang="fr-FR"/>
        </a:p>
      </dgm:t>
    </dgm:pt>
    <dgm:pt modelId="{701D08A8-88BB-4467-8167-432300963BE0}" type="pres">
      <dgm:prSet presAssocID="{E9D2C34E-BDE4-485C-A5BF-C57ABCD5D6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06E2B839-C141-43F7-AAAC-6F63E64313AD}" type="pres">
      <dgm:prSet presAssocID="{BD7B98AE-B64F-470D-9D81-528C749F7B52}" presName="hierRoot1" presStyleCnt="0">
        <dgm:presLayoutVars>
          <dgm:hierBranch val="init"/>
        </dgm:presLayoutVars>
      </dgm:prSet>
      <dgm:spPr/>
    </dgm:pt>
    <dgm:pt modelId="{D73E9CD7-4980-40D8-8C56-50AEB50A397F}" type="pres">
      <dgm:prSet presAssocID="{BD7B98AE-B64F-470D-9D81-528C749F7B52}" presName="rootComposite1" presStyleCnt="0"/>
      <dgm:spPr/>
    </dgm:pt>
    <dgm:pt modelId="{2CCA08FC-19E1-4B0F-AA7F-45235C9932EB}" type="pres">
      <dgm:prSet presAssocID="{BD7B98AE-B64F-470D-9D81-528C749F7B52}" presName="rootText1" presStyleLbl="node0" presStyleIdx="0" presStyleCnt="1" custScaleX="153696" custScaleY="201301" custLinFactNeighborX="0" custLinFactNeighborY="-12921">
        <dgm:presLayoutVars>
          <dgm:chPref val="3"/>
        </dgm:presLayoutVars>
      </dgm:prSet>
      <dgm:spPr/>
      <dgm:t>
        <a:bodyPr/>
        <a:lstStyle/>
        <a:p>
          <a:endParaRPr lang="fr-FR"/>
        </a:p>
      </dgm:t>
    </dgm:pt>
    <dgm:pt modelId="{2AC14D79-52BE-42D6-82F9-C61D4503BFB1}" type="pres">
      <dgm:prSet presAssocID="{BD7B98AE-B64F-470D-9D81-528C749F7B52}" presName="rootConnector1" presStyleLbl="node1" presStyleIdx="0" presStyleCnt="0"/>
      <dgm:spPr/>
      <dgm:t>
        <a:bodyPr/>
        <a:lstStyle/>
        <a:p>
          <a:endParaRPr lang="fr-FR"/>
        </a:p>
      </dgm:t>
    </dgm:pt>
    <dgm:pt modelId="{51DB2269-FDB9-4EB6-A9A4-0D204CFBE0C4}" type="pres">
      <dgm:prSet presAssocID="{BD7B98AE-B64F-470D-9D81-528C749F7B52}" presName="hierChild2" presStyleCnt="0"/>
      <dgm:spPr/>
    </dgm:pt>
    <dgm:pt modelId="{EF8B1858-407A-4236-9B7C-AE6115009A12}" type="pres">
      <dgm:prSet presAssocID="{BD7B98AE-B64F-470D-9D81-528C749F7B52}" presName="hierChild3" presStyleCnt="0"/>
      <dgm:spPr/>
    </dgm:pt>
  </dgm:ptLst>
  <dgm:cxnLst>
    <dgm:cxn modelId="{83950AC6-16CD-4E89-B67B-36D89A05E474}" type="presOf" srcId="{BD7B98AE-B64F-470D-9D81-528C749F7B52}" destId="{2AC14D79-52BE-42D6-82F9-C61D4503BFB1}" srcOrd="1" destOrd="0" presId="urn:microsoft.com/office/officeart/2005/8/layout/orgChart1"/>
    <dgm:cxn modelId="{80B54F54-18B1-46E4-9BCE-D87B55AAFE7C}" type="presOf" srcId="{E9D2C34E-BDE4-485C-A5BF-C57ABCD5D626}" destId="{701D08A8-88BB-4467-8167-432300963BE0}" srcOrd="0" destOrd="0" presId="urn:microsoft.com/office/officeart/2005/8/layout/orgChart1"/>
    <dgm:cxn modelId="{3C91F7E8-7739-4945-B3AA-FDF78B68EFEA}" srcId="{E9D2C34E-BDE4-485C-A5BF-C57ABCD5D626}" destId="{BD7B98AE-B64F-470D-9D81-528C749F7B52}" srcOrd="0" destOrd="0" parTransId="{ED42BE19-25DD-4DCC-9C85-E9EC607039A0}" sibTransId="{7758B2D3-9D13-493A-8148-652E4AA18767}"/>
    <dgm:cxn modelId="{77D8FB51-5934-4428-91DE-6CD23A0F0EB6}" type="presOf" srcId="{BD7B98AE-B64F-470D-9D81-528C749F7B52}" destId="{2CCA08FC-19E1-4B0F-AA7F-45235C9932EB}" srcOrd="0" destOrd="0" presId="urn:microsoft.com/office/officeart/2005/8/layout/orgChart1"/>
    <dgm:cxn modelId="{D2D4287E-ABCC-4D91-B052-D64F341DC053}" type="presParOf" srcId="{701D08A8-88BB-4467-8167-432300963BE0}" destId="{06E2B839-C141-43F7-AAAC-6F63E64313AD}" srcOrd="0" destOrd="0" presId="urn:microsoft.com/office/officeart/2005/8/layout/orgChart1"/>
    <dgm:cxn modelId="{1337741A-53A0-45B5-9B62-08DF3B525D8D}" type="presParOf" srcId="{06E2B839-C141-43F7-AAAC-6F63E64313AD}" destId="{D73E9CD7-4980-40D8-8C56-50AEB50A397F}" srcOrd="0" destOrd="0" presId="urn:microsoft.com/office/officeart/2005/8/layout/orgChart1"/>
    <dgm:cxn modelId="{4B42D4DC-5BBA-46E8-B40C-EF741216AA42}" type="presParOf" srcId="{D73E9CD7-4980-40D8-8C56-50AEB50A397F}" destId="{2CCA08FC-19E1-4B0F-AA7F-45235C9932EB}" srcOrd="0" destOrd="0" presId="urn:microsoft.com/office/officeart/2005/8/layout/orgChart1"/>
    <dgm:cxn modelId="{948F9840-3CD3-451D-A660-9D9D67AF4CDA}" type="presParOf" srcId="{D73E9CD7-4980-40D8-8C56-50AEB50A397F}" destId="{2AC14D79-52BE-42D6-82F9-C61D4503BFB1}" srcOrd="1" destOrd="0" presId="urn:microsoft.com/office/officeart/2005/8/layout/orgChart1"/>
    <dgm:cxn modelId="{503907EF-2CED-47F1-9873-F2BE74EEB20D}" type="presParOf" srcId="{06E2B839-C141-43F7-AAAC-6F63E64313AD}" destId="{51DB2269-FDB9-4EB6-A9A4-0D204CFBE0C4}" srcOrd="1" destOrd="0" presId="urn:microsoft.com/office/officeart/2005/8/layout/orgChart1"/>
    <dgm:cxn modelId="{AC518E62-A539-41E1-947D-7D43E64D1376}" type="presParOf" srcId="{06E2B839-C141-43F7-AAAC-6F63E64313AD}" destId="{EF8B1858-407A-4236-9B7C-AE6115009A12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65CB-9625-4021-A9E1-21C1E6B1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</Pages>
  <Words>493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dcterms:created xsi:type="dcterms:W3CDTF">2016-11-15T17:04:00Z</dcterms:created>
  <dcterms:modified xsi:type="dcterms:W3CDTF">2016-11-19T19:43:00Z</dcterms:modified>
</cp:coreProperties>
</file>